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E83" w:rsidRPr="00EC3A13" w:rsidRDefault="00645E83" w:rsidP="00645E83">
      <w:pPr>
        <w:rPr>
          <w:rFonts w:ascii="Times New Roman" w:hAnsi="Times New Roman" w:cs="Times New Roman"/>
          <w:b/>
          <w:sz w:val="28"/>
          <w:szCs w:val="28"/>
        </w:rPr>
      </w:pPr>
      <w:r w:rsidRPr="00EC3A13">
        <w:rPr>
          <w:rFonts w:ascii="Times New Roman" w:hAnsi="Times New Roman" w:cs="Times New Roman"/>
          <w:b/>
          <w:sz w:val="28"/>
          <w:szCs w:val="28"/>
        </w:rPr>
        <w:t>Биографија Душана Сладића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B019C5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019C5">
        <w:rPr>
          <w:rFonts w:ascii="Times New Roman" w:hAnsi="Times New Roman" w:cs="Times New Roman"/>
          <w:b/>
          <w:sz w:val="24"/>
          <w:szCs w:val="24"/>
        </w:rPr>
        <w:t>Година и место рођења:</w:t>
      </w:r>
    </w:p>
    <w:p w:rsidR="00645E83" w:rsidRPr="00B019C5" w:rsidRDefault="000143DD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1958</w:t>
      </w:r>
      <w:r w:rsidR="00645E83" w:rsidRPr="00EC3A13">
        <w:rPr>
          <w:rFonts w:ascii="Times New Roman" w:hAnsi="Times New Roman" w:cs="Times New Roman"/>
          <w:sz w:val="24"/>
          <w:szCs w:val="24"/>
        </w:rPr>
        <w:t>, Земун</w:t>
      </w:r>
    </w:p>
    <w:p w:rsidR="00645E83" w:rsidRPr="00B019C5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019C5">
        <w:rPr>
          <w:rFonts w:ascii="Times New Roman" w:hAnsi="Times New Roman" w:cs="Times New Roman"/>
          <w:b/>
          <w:sz w:val="24"/>
          <w:szCs w:val="24"/>
        </w:rPr>
        <w:t>Школовање: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1980. Диплома из хемије; ПМФ, Универзитет у Београду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1986. Магистратура хемијских наука; ПМФ, Универзитет у Београду </w:t>
      </w:r>
    </w:p>
    <w:p w:rsidR="00645E83" w:rsidRPr="00B019C5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1992. Докторат хемијских наука; Хемијски факултет, Универзитет у Београду </w:t>
      </w:r>
    </w:p>
    <w:p w:rsidR="00645E83" w:rsidRPr="00B019C5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019C5">
        <w:rPr>
          <w:rFonts w:ascii="Times New Roman" w:hAnsi="Times New Roman" w:cs="Times New Roman"/>
          <w:b/>
          <w:sz w:val="24"/>
          <w:szCs w:val="24"/>
        </w:rPr>
        <w:t>Запослење: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1982. Асистент; Одсек за хемијске и физичко-хемијске науке, ПМФ, Универзитет у Београду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1992. Доцент; Хемијски факултет, Универзитет у Београду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2003. Ванредни професор; Хемијски факултет, Универзитет у Београду</w:t>
      </w:r>
    </w:p>
    <w:p w:rsidR="00645E83" w:rsidRPr="00B019C5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2008. Редовни професор; Хемијски факултет, Универзитет у Београду</w:t>
      </w:r>
    </w:p>
    <w:p w:rsidR="00645E83" w:rsidRPr="00EC3A13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Студијски боравци у иностранству: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Већи број боравака на Институту за физиолошку хемију Универзитета Johannes Gutenberg у Мајнцу, Немачка, у оквиру сарадње на заједничком пројекту (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укупно трајање годину дана)</w:t>
      </w:r>
      <w:r w:rsidR="000143DD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Научно-истраживачки рад:</w:t>
      </w:r>
    </w:p>
    <w:p w:rsidR="00645E83" w:rsidRPr="00B019C5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Основна област научног рада </w:t>
      </w:r>
      <w:r w:rsidR="001B0A36" w:rsidRPr="00EC3A13">
        <w:rPr>
          <w:rFonts w:ascii="Times New Roman" w:hAnsi="Times New Roman" w:cs="Times New Roman"/>
          <w:sz w:val="24"/>
          <w:szCs w:val="24"/>
        </w:rPr>
        <w:t>–</w:t>
      </w:r>
      <w:r w:rsidRPr="00EC3A13">
        <w:rPr>
          <w:rFonts w:ascii="Times New Roman" w:hAnsi="Times New Roman" w:cs="Times New Roman"/>
          <w:sz w:val="24"/>
          <w:szCs w:val="24"/>
        </w:rPr>
        <w:t xml:space="preserve"> биоорганска хемија (механизми деловања антитуморских агенаса, биохемијски редокс-процеси, реактивност и биолошка активност хинонских и фенолних једињења, природни производи из морских организама, лектини, структура и биолошка активност комплексних једиње</w:t>
      </w:r>
      <w:r w:rsidR="001B0A36" w:rsidRPr="00EC3A13">
        <w:rPr>
          <w:rFonts w:ascii="Times New Roman" w:hAnsi="Times New Roman" w:cs="Times New Roman"/>
          <w:sz w:val="24"/>
          <w:szCs w:val="24"/>
        </w:rPr>
        <w:t>ња итд</w:t>
      </w:r>
      <w:r w:rsidRPr="00EC3A13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645E83" w:rsidRPr="00EC3A13" w:rsidRDefault="00733D6D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10</w:t>
      </w:r>
      <w:r w:rsidR="00181A7C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 објављен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 научн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 рад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>ова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 у међународним и домаћим часописима (1 прегледни рад у међународном часопису, </w:t>
      </w:r>
      <w:r w:rsidR="00181A7C">
        <w:rPr>
          <w:rFonts w:ascii="Times New Roman" w:hAnsi="Times New Roman" w:cs="Times New Roman"/>
          <w:sz w:val="24"/>
          <w:szCs w:val="24"/>
        </w:rPr>
        <w:t>6</w:t>
      </w:r>
      <w:r w:rsidR="00181A7C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у 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>врхунским</w:t>
      </w:r>
      <w:r w:rsidRPr="00EC3A13">
        <w:rPr>
          <w:rFonts w:ascii="Times New Roman" w:hAnsi="Times New Roman" w:cs="Times New Roman"/>
          <w:sz w:val="24"/>
          <w:szCs w:val="24"/>
        </w:rPr>
        <w:t xml:space="preserve"> (30)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водећим </w:t>
      </w:r>
      <w:r w:rsidR="00181A7C">
        <w:rPr>
          <w:rFonts w:ascii="Times New Roman" w:hAnsi="Times New Roman" w:cs="Times New Roman"/>
          <w:sz w:val="24"/>
          <w:szCs w:val="24"/>
        </w:rPr>
        <w:t>(3</w:t>
      </w:r>
      <w:r w:rsidR="00181A7C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Pr="00EC3A13">
        <w:rPr>
          <w:rFonts w:ascii="Times New Roman" w:hAnsi="Times New Roman" w:cs="Times New Roman"/>
          <w:sz w:val="24"/>
          <w:szCs w:val="24"/>
        </w:rPr>
        <w:t>)</w:t>
      </w:r>
      <w:r w:rsidR="001B0A36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међународним часописима,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EC3A13">
        <w:rPr>
          <w:rFonts w:ascii="Times New Roman" w:hAnsi="Times New Roman" w:cs="Times New Roman"/>
          <w:sz w:val="24"/>
          <w:szCs w:val="24"/>
        </w:rPr>
        <w:t>4</w:t>
      </w:r>
      <w:r w:rsidR="00645E83" w:rsidRPr="00EC3A13">
        <w:rPr>
          <w:rFonts w:ascii="Times New Roman" w:hAnsi="Times New Roman" w:cs="Times New Roman"/>
          <w:sz w:val="24"/>
          <w:szCs w:val="24"/>
        </w:rPr>
        <w:t xml:space="preserve"> у осталим међународним часописима, 3 у домаћим часописима). </w:t>
      </w:r>
    </w:p>
    <w:p w:rsidR="00E30BF5" w:rsidRPr="00EC3A13" w:rsidRDefault="00E30BF5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Патент: </w:t>
      </w:r>
      <w:r w:rsidR="00CA46F8" w:rsidRPr="00EC3A13">
        <w:rPr>
          <w:rFonts w:ascii="Times New Roman" w:hAnsi="Times New Roman" w:cs="Times New Roman"/>
          <w:sz w:val="24"/>
          <w:szCs w:val="24"/>
          <w:lang w:val="sr-Cyrl-RS"/>
        </w:rPr>
        <w:t>Carbohydrate binding polypeptide of Savalia savaglia for infection and cancer immunotherapy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Pr="00EC3A13">
        <w:rPr>
          <w:rFonts w:ascii="Times New Roman" w:hAnsi="Times New Roman" w:cs="Times New Roman"/>
          <w:sz w:val="24"/>
          <w:szCs w:val="24"/>
        </w:rPr>
        <w:t>World Intellectual Property Organization</w:t>
      </w:r>
      <w:r w:rsidR="00954747" w:rsidRPr="00EC3A13">
        <w:rPr>
          <w:rFonts w:ascii="Times New Roman" w:hAnsi="Times New Roman" w:cs="Times New Roman"/>
          <w:sz w:val="24"/>
          <w:szCs w:val="24"/>
          <w:lang w:val="sr-Cyrl-RS"/>
        </w:rPr>
        <w:t>, 2023</w:t>
      </w:r>
      <w:r w:rsidRPr="00EC3A13">
        <w:rPr>
          <w:rFonts w:ascii="Times New Roman" w:hAnsi="Times New Roman" w:cs="Times New Roman"/>
          <w:sz w:val="24"/>
          <w:szCs w:val="24"/>
        </w:rPr>
        <w:t>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Број цитата: </w:t>
      </w:r>
      <w:r w:rsidR="00E30BF5" w:rsidRPr="00EC3A13">
        <w:rPr>
          <w:rFonts w:ascii="Times New Roman" w:hAnsi="Times New Roman" w:cs="Times New Roman"/>
          <w:sz w:val="24"/>
          <w:szCs w:val="24"/>
        </w:rPr>
        <w:t>1</w:t>
      </w:r>
      <w:r w:rsidR="00146C72">
        <w:rPr>
          <w:rFonts w:ascii="Times New Roman" w:hAnsi="Times New Roman" w:cs="Times New Roman"/>
          <w:sz w:val="24"/>
          <w:szCs w:val="24"/>
          <w:lang w:val="sr-Cyrl-RS"/>
        </w:rPr>
        <w:t>923</w:t>
      </w:r>
      <w:r w:rsidRPr="00EC3A13">
        <w:rPr>
          <w:rFonts w:ascii="Times New Roman" w:hAnsi="Times New Roman" w:cs="Times New Roman"/>
          <w:sz w:val="24"/>
          <w:szCs w:val="24"/>
        </w:rPr>
        <w:t xml:space="preserve">,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без аутоцитата </w:t>
      </w:r>
      <w:r w:rsidR="00E30BF5" w:rsidRPr="00EC3A13">
        <w:rPr>
          <w:rFonts w:ascii="Times New Roman" w:hAnsi="Times New Roman" w:cs="Times New Roman"/>
          <w:sz w:val="24"/>
          <w:szCs w:val="24"/>
        </w:rPr>
        <w:t>1</w:t>
      </w:r>
      <w:r w:rsidR="00146C72">
        <w:rPr>
          <w:rFonts w:ascii="Times New Roman" w:hAnsi="Times New Roman" w:cs="Times New Roman"/>
          <w:sz w:val="24"/>
          <w:szCs w:val="24"/>
          <w:lang w:val="sr-Cyrl-RS"/>
        </w:rPr>
        <w:t>681</w:t>
      </w:r>
      <w:r w:rsidRPr="00EC3A13">
        <w:rPr>
          <w:rFonts w:ascii="Times New Roman" w:hAnsi="Times New Roman" w:cs="Times New Roman"/>
          <w:sz w:val="24"/>
          <w:szCs w:val="24"/>
        </w:rPr>
        <w:t xml:space="preserve"> (према индексној бази Scopus)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; </w:t>
      </w:r>
      <w:r w:rsidRPr="00EC3A13">
        <w:rPr>
          <w:rFonts w:ascii="Times New Roman" w:hAnsi="Times New Roman" w:cs="Times New Roman"/>
          <w:sz w:val="24"/>
          <w:szCs w:val="24"/>
        </w:rPr>
        <w:t>h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-индекс </w:t>
      </w:r>
      <w:r w:rsidR="00E30BF5" w:rsidRPr="00EC3A13">
        <w:rPr>
          <w:rFonts w:ascii="Times New Roman" w:hAnsi="Times New Roman" w:cs="Times New Roman"/>
          <w:sz w:val="24"/>
          <w:szCs w:val="24"/>
        </w:rPr>
        <w:t>2</w:t>
      </w:r>
      <w:r w:rsidR="00146C72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0D1066" w:rsidRPr="00EC3A13">
        <w:rPr>
          <w:rFonts w:ascii="Times New Roman" w:hAnsi="Times New Roman" w:cs="Times New Roman"/>
          <w:sz w:val="24"/>
          <w:szCs w:val="24"/>
        </w:rPr>
        <w:t xml:space="preserve"> (</w:t>
      </w:r>
      <w:r w:rsidR="00146C72">
        <w:rPr>
          <w:rFonts w:ascii="Times New Roman" w:hAnsi="Times New Roman" w:cs="Times New Roman"/>
          <w:sz w:val="24"/>
          <w:szCs w:val="24"/>
          <w:lang w:val="sr-Cyrl-RS"/>
        </w:rPr>
        <w:t>без аутоцитата 25</w:t>
      </w:r>
      <w:r w:rsidR="000D1066" w:rsidRPr="00EC3A13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lastRenderedPageBreak/>
        <w:t>Предавања по позиву на међународним  (</w:t>
      </w:r>
      <w:r w:rsidR="00F52784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E30BF5" w:rsidRPr="00EC3A13">
        <w:rPr>
          <w:rFonts w:ascii="Times New Roman" w:hAnsi="Times New Roman" w:cs="Times New Roman"/>
          <w:sz w:val="24"/>
          <w:szCs w:val="24"/>
        </w:rPr>
        <w:t>) и домаћим (2</w:t>
      </w:r>
      <w:r w:rsidR="00FA57FE">
        <w:rPr>
          <w:rFonts w:ascii="Times New Roman" w:hAnsi="Times New Roman" w:cs="Times New Roman"/>
          <w:sz w:val="24"/>
          <w:szCs w:val="24"/>
        </w:rPr>
        <w:t>) научним скуповима</w:t>
      </w:r>
      <w:r w:rsidR="00FA57FE">
        <w:rPr>
          <w:rFonts w:ascii="Times New Roman" w:hAnsi="Times New Roman" w:cs="Times New Roman"/>
          <w:sz w:val="24"/>
          <w:szCs w:val="24"/>
          <w:lang w:val="sr-Cyrl-RS"/>
        </w:rPr>
        <w:t xml:space="preserve"> и у научним институцијама (1).</w:t>
      </w:r>
      <w:bookmarkStart w:id="0" w:name="_GoBack"/>
      <w:bookmarkEnd w:id="0"/>
      <w:r w:rsidRPr="00EC3A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Учешће на већем броју међународних и домаћих научних скупова.</w:t>
      </w:r>
    </w:p>
    <w:p w:rsidR="00A56DA5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6A1D78">
        <w:rPr>
          <w:rFonts w:ascii="Times New Roman" w:hAnsi="Times New Roman" w:cs="Times New Roman"/>
          <w:b/>
          <w:sz w:val="24"/>
          <w:szCs w:val="24"/>
        </w:rPr>
        <w:t xml:space="preserve">Руководилац </w:t>
      </w:r>
      <w:r w:rsidR="006A1D78" w:rsidRPr="006A1D7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научних </w:t>
      </w:r>
      <w:r w:rsidRPr="006A1D78">
        <w:rPr>
          <w:rFonts w:ascii="Times New Roman" w:hAnsi="Times New Roman" w:cs="Times New Roman"/>
          <w:b/>
          <w:sz w:val="24"/>
          <w:szCs w:val="24"/>
        </w:rPr>
        <w:t>пројек</w:t>
      </w:r>
      <w:r w:rsidR="00277B34" w:rsidRPr="006A1D7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  <w:r w:rsidRPr="006A1D78">
        <w:rPr>
          <w:rFonts w:ascii="Times New Roman" w:hAnsi="Times New Roman" w:cs="Times New Roman"/>
          <w:b/>
          <w:sz w:val="24"/>
          <w:szCs w:val="24"/>
        </w:rPr>
        <w:t>та</w:t>
      </w:r>
      <w:r w:rsidR="00A56DA5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56DA5" w:rsidRPr="00EC3A13">
        <w:rPr>
          <w:rFonts w:ascii="Times New Roman" w:hAnsi="Times New Roman" w:cs="Times New Roman"/>
          <w:sz w:val="24"/>
          <w:szCs w:val="24"/>
        </w:rPr>
        <w:t>финансиран</w:t>
      </w:r>
      <w:r w:rsidR="00A56DA5" w:rsidRPr="00EC3A13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A56DA5" w:rsidRPr="00EC3A13">
        <w:rPr>
          <w:rFonts w:ascii="Times New Roman" w:hAnsi="Times New Roman" w:cs="Times New Roman"/>
          <w:sz w:val="24"/>
          <w:szCs w:val="24"/>
        </w:rPr>
        <w:t xml:space="preserve"> од стране Министарства просвете, науке и технолошког развоја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EC3A13">
        <w:rPr>
          <w:rFonts w:ascii="Times New Roman" w:hAnsi="Times New Roman" w:cs="Times New Roman"/>
          <w:sz w:val="24"/>
          <w:szCs w:val="24"/>
        </w:rPr>
        <w:t xml:space="preserve">  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>''Интеракције природних производа и њихових аналога са протеинима и нуклеинским киселинама''</w:t>
      </w:r>
      <w:r w:rsidR="00A56DA5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>(</w:t>
      </w:r>
      <w:r w:rsidR="00A56DA5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142026, 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>2006</w:t>
      </w:r>
      <w:r w:rsidR="00D7273D" w:rsidRPr="00EC3A13">
        <w:rPr>
          <w:rFonts w:ascii="Times New Roman" w:hAnsi="Times New Roman" w:cs="Times New Roman"/>
          <w:b/>
          <w:sz w:val="24"/>
          <w:szCs w:val="24"/>
        </w:rPr>
        <w:t>–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>2010)</w:t>
      </w:r>
      <w:r w:rsidR="00A56DA5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 xml:space="preserve">''Интеракције природних производа, њихових деривата и комплексних једињења са протеинима и нуклеинским киселинама''  </w:t>
      </w:r>
      <w:r w:rsidR="00A56DA5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(</w:t>
      </w:r>
      <w:r w:rsidR="00A56DA5" w:rsidRPr="00EC3A13">
        <w:rPr>
          <w:rFonts w:ascii="Times New Roman" w:hAnsi="Times New Roman" w:cs="Times New Roman"/>
          <w:b/>
          <w:sz w:val="24"/>
          <w:szCs w:val="24"/>
        </w:rPr>
        <w:t>172055</w:t>
      </w:r>
      <w:r w:rsidR="00A56DA5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, </w:t>
      </w:r>
      <w:r w:rsidR="00277B34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2010</w:t>
      </w:r>
      <w:r w:rsidR="00D7273D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–</w:t>
      </w:r>
      <w:r w:rsidR="00277B34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1019)</w:t>
      </w:r>
      <w:r w:rsidR="00A56DA5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77B34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E30BF5" w:rsidRPr="00EC3A13" w:rsidRDefault="00E30BF5" w:rsidP="00D7273D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Учесник на </w:t>
      </w:r>
      <w:r w:rsidR="00D7273D" w:rsidRPr="00EC3A13">
        <w:rPr>
          <w:rFonts w:ascii="Times New Roman" w:hAnsi="Times New Roman" w:cs="Times New Roman"/>
          <w:sz w:val="24"/>
          <w:szCs w:val="24"/>
          <w:lang w:val="sr-Cyrl-RS"/>
        </w:rPr>
        <w:t>пројекту Фонда за науку</w:t>
      </w:r>
      <w:r w:rsidR="00D7273D"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D7273D" w:rsidRPr="00EC3A13">
        <w:rPr>
          <w:rFonts w:ascii="Times New Roman" w:hAnsi="Times New Roman" w:cs="Times New Roman"/>
          <w:b/>
          <w:sz w:val="24"/>
          <w:szCs w:val="24"/>
        </w:rPr>
        <w:t>„Терапија РНК-вироза малим молекулима. Пренаменовање иминошећера и хлорокинских аналога против ковида 19“</w:t>
      </w:r>
      <w:r w:rsidR="00D7273D"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D7273D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у оквиру специјалног програма </w:t>
      </w:r>
      <w:r w:rsidR="00D7273D" w:rsidRPr="00EC3A13">
        <w:rPr>
          <w:rFonts w:ascii="Times New Roman" w:hAnsi="Times New Roman" w:cs="Times New Roman"/>
          <w:sz w:val="24"/>
          <w:szCs w:val="24"/>
        </w:rPr>
        <w:t>истраживања КОВИД-19</w:t>
      </w:r>
      <w:r w:rsidR="00D7273D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(2020-2022). </w:t>
      </w:r>
    </w:p>
    <w:p w:rsidR="00F62FF3" w:rsidRPr="00EC3A13" w:rsidRDefault="00645E83" w:rsidP="00F62FF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Учешће </w:t>
      </w:r>
      <w:r w:rsidR="00D7273D" w:rsidRPr="00EC3A13">
        <w:rPr>
          <w:rFonts w:ascii="Times New Roman" w:hAnsi="Times New Roman" w:cs="Times New Roman"/>
          <w:sz w:val="24"/>
          <w:szCs w:val="24"/>
          <w:lang w:val="sr-Cyrl-RS"/>
        </w:rPr>
        <w:t>на</w:t>
      </w:r>
      <w:r w:rsidRPr="00EC3A13">
        <w:rPr>
          <w:rFonts w:ascii="Times New Roman" w:hAnsi="Times New Roman" w:cs="Times New Roman"/>
          <w:sz w:val="24"/>
          <w:szCs w:val="24"/>
        </w:rPr>
        <w:t xml:space="preserve"> већем броју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међународних </w:t>
      </w:r>
      <w:r w:rsidRPr="00EC3A13">
        <w:rPr>
          <w:rFonts w:ascii="Times New Roman" w:hAnsi="Times New Roman" w:cs="Times New Roman"/>
          <w:sz w:val="24"/>
          <w:szCs w:val="24"/>
        </w:rPr>
        <w:t>научних пројеката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''Yugoslav</w:t>
      </w:r>
      <w:r w:rsidR="00954747" w:rsidRPr="00EC3A13">
        <w:rPr>
          <w:rFonts w:ascii="Times New Roman" w:hAnsi="Times New Roman" w:cs="Times New Roman"/>
          <w:b/>
          <w:sz w:val="24"/>
          <w:szCs w:val="24"/>
        </w:rPr>
        <w:t>–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German cooperation program''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5947CD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финаснсиран од стране </w:t>
      </w:r>
      <w:r w:rsidR="005947CD" w:rsidRPr="00EC3A13">
        <w:rPr>
          <w:rFonts w:ascii="Times New Roman" w:hAnsi="Times New Roman" w:cs="Times New Roman"/>
          <w:sz w:val="24"/>
          <w:szCs w:val="24"/>
        </w:rPr>
        <w:t xml:space="preserve">Bundesministerium für Forschung und Technologie </w:t>
      </w:r>
      <w:r w:rsidR="005947CD" w:rsidRPr="00EC3A13">
        <w:rPr>
          <w:rFonts w:ascii="Times New Roman" w:hAnsi="Times New Roman" w:cs="Times New Roman"/>
          <w:sz w:val="24"/>
          <w:szCs w:val="24"/>
          <w:lang w:val="sr-Cyrl-RS"/>
        </w:rPr>
        <w:t>а координиран од стране</w:t>
      </w:r>
      <w:r w:rsidR="005947CD" w:rsidRPr="00EC3A13">
        <w:rPr>
          <w:rFonts w:ascii="Times New Roman" w:hAnsi="Times New Roman" w:cs="Times New Roman"/>
          <w:sz w:val="24"/>
          <w:szCs w:val="24"/>
        </w:rPr>
        <w:t xml:space="preserve"> Internationales Büro Gesellschaft für Kernenergieverwertung in Schiffbau und Schiffahrt Geesthacht 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(1980-1992)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 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''Хемијска и биохемијска реактивност природних хинона и хидрохинона и њихових деривата''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F62FF3" w:rsidRPr="00EC3A13">
        <w:rPr>
          <w:rFonts w:ascii="Times New Roman" w:hAnsi="Times New Roman" w:cs="Times New Roman"/>
          <w:sz w:val="24"/>
          <w:szCs w:val="24"/>
        </w:rPr>
        <w:t>међународна међуакадемијска сарадња Србија–Бугарска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62FF3" w:rsidRPr="00EC3A13">
        <w:rPr>
          <w:rFonts w:ascii="Times New Roman" w:hAnsi="Times New Roman" w:cs="Times New Roman"/>
          <w:sz w:val="24"/>
          <w:szCs w:val="24"/>
        </w:rPr>
        <w:t>2006–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>2010</w:t>
      </w:r>
      <w:r w:rsidR="00954747" w:rsidRPr="00EC3A1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''Изоловање и хемијска и биохемијска карактеризација једињења са биолошком активношћу из морских организама''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међународна међуакадем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>иј</w:t>
      </w:r>
      <w:r w:rsidR="00F62FF3" w:rsidRPr="00EC3A13">
        <w:rPr>
          <w:rFonts w:ascii="Times New Roman" w:hAnsi="Times New Roman" w:cs="Times New Roman"/>
          <w:sz w:val="24"/>
          <w:szCs w:val="24"/>
        </w:rPr>
        <w:t>ска сарадња Србија–Црна Гора (2007–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>2018</w:t>
      </w:r>
      <w:r w:rsidR="00F62FF3" w:rsidRPr="00EC3A13">
        <w:rPr>
          <w:rFonts w:ascii="Times New Roman" w:hAnsi="Times New Roman" w:cs="Times New Roman"/>
          <w:sz w:val="24"/>
          <w:szCs w:val="24"/>
        </w:rPr>
        <w:t>)</w:t>
      </w:r>
      <w:r w:rsidR="00F62FF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''Марински природни производи као инхибитори обрастања живим организмима''</w:t>
      </w:r>
      <w:r w:rsidR="005947CD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,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билатерални пројекат Србија–</w:t>
      </w:r>
      <w:r w:rsidR="00D760EB" w:rsidRPr="00EC3A13">
        <w:rPr>
          <w:rFonts w:ascii="Times New Roman" w:hAnsi="Times New Roman" w:cs="Times New Roman"/>
          <w:sz w:val="24"/>
          <w:szCs w:val="24"/>
        </w:rPr>
        <w:t>Грчка (2007)</w:t>
      </w:r>
      <w:r w:rsidR="00D760EB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 xml:space="preserve">''Структурни прелази протеина и њихово препознавање са малим молекулима: </w:t>
      </w:r>
      <w:r w:rsidR="00954747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т</w:t>
      </w:r>
      <w:r w:rsidR="00F62FF3" w:rsidRPr="00EC3A13">
        <w:rPr>
          <w:rFonts w:ascii="Times New Roman" w:hAnsi="Times New Roman" w:cs="Times New Roman"/>
          <w:b/>
          <w:sz w:val="24"/>
          <w:szCs w:val="24"/>
        </w:rPr>
        <w:t>ермодинамика у корелацији са функцијом''</w:t>
      </w:r>
      <w:r w:rsidR="005947CD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,</w:t>
      </w:r>
      <w:r w:rsidR="00F62FF3" w:rsidRPr="00EC3A13">
        <w:rPr>
          <w:rFonts w:ascii="Times New Roman" w:hAnsi="Times New Roman" w:cs="Times New Roman"/>
          <w:sz w:val="24"/>
          <w:szCs w:val="24"/>
        </w:rPr>
        <w:t xml:space="preserve"> билатерални пројекат Србија</w:t>
      </w:r>
      <w:r w:rsidR="00D760EB" w:rsidRPr="00EC3A13">
        <w:rPr>
          <w:rFonts w:ascii="Times New Roman" w:hAnsi="Times New Roman" w:cs="Times New Roman"/>
          <w:sz w:val="24"/>
          <w:szCs w:val="24"/>
        </w:rPr>
        <w:t>–</w:t>
      </w:r>
      <w:r w:rsidR="00F62FF3" w:rsidRPr="00EC3A13">
        <w:rPr>
          <w:rFonts w:ascii="Times New Roman" w:hAnsi="Times New Roman" w:cs="Times New Roman"/>
          <w:sz w:val="24"/>
          <w:szCs w:val="24"/>
        </w:rPr>
        <w:t>Словенија (2012)</w:t>
      </w:r>
      <w:r w:rsidR="00D760EB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D760EB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„Изолација и терапијски потенцијал аварола на моделима неуродегенерације“</w:t>
      </w:r>
      <w:r w:rsidR="005947CD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, </w:t>
      </w:r>
      <w:r w:rsidR="005947CD" w:rsidRPr="00EC3A13">
        <w:rPr>
          <w:rFonts w:ascii="Times New Roman" w:hAnsi="Times New Roman" w:cs="Times New Roman"/>
          <w:sz w:val="24"/>
          <w:szCs w:val="24"/>
          <w:lang w:val="sr-Cyrl-RS"/>
        </w:rPr>
        <w:t>билатерални пројект Србија–Црна Гора (2019</w:t>
      </w:r>
      <w:r w:rsidR="00954747" w:rsidRPr="00EC3A13"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="005947CD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2021). </w:t>
      </w:r>
      <w:r w:rsidR="00D760EB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:rsidR="00AC330C" w:rsidRPr="00EC3A13" w:rsidRDefault="00AC330C" w:rsidP="00F62FF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Учешће на већем броју националних пројеката током целе каријере.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Сарадња са научним институцијама у </w:t>
      </w:r>
      <w:r w:rsidR="00B63A2E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Немачкој, </w:t>
      </w:r>
      <w:r w:rsidRPr="00EC3A13">
        <w:rPr>
          <w:rFonts w:ascii="Times New Roman" w:hAnsi="Times New Roman" w:cs="Times New Roman"/>
          <w:sz w:val="24"/>
          <w:szCs w:val="24"/>
        </w:rPr>
        <w:t>Грчкој, Италији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, Словенији</w:t>
      </w:r>
      <w:r w:rsidR="00E30BF5" w:rsidRPr="00EC3A13">
        <w:rPr>
          <w:rFonts w:ascii="Times New Roman" w:hAnsi="Times New Roman" w:cs="Times New Roman"/>
          <w:sz w:val="24"/>
          <w:szCs w:val="24"/>
          <w:lang w:val="sr-Cyrl-RS"/>
        </w:rPr>
        <w:t>, Хрватској</w:t>
      </w:r>
      <w:r w:rsidR="00B3257C" w:rsidRPr="00EC3A1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Црној Гори</w:t>
      </w:r>
      <w:r w:rsidR="00B3257C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и Бугарској</w:t>
      </w:r>
      <w:r w:rsidR="00AC330C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Учешће у </w:t>
      </w:r>
      <w:r w:rsidRPr="00EC3A13">
        <w:rPr>
          <w:rFonts w:ascii="Times New Roman" w:hAnsi="Times New Roman" w:cs="Times New Roman"/>
          <w:sz w:val="24"/>
          <w:szCs w:val="24"/>
          <w:lang w:val="en-US"/>
        </w:rPr>
        <w:t xml:space="preserve">COST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акцији </w:t>
      </w:r>
      <w:r w:rsidR="00130659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СМ1106 </w:t>
      </w:r>
      <w:r w:rsidRPr="00EC3A13">
        <w:rPr>
          <w:rFonts w:ascii="Times New Roman" w:hAnsi="Times New Roman" w:cs="Times New Roman"/>
          <w:i/>
          <w:sz w:val="24"/>
          <w:szCs w:val="24"/>
          <w:lang w:val="sr-Cyrl-RS"/>
        </w:rPr>
        <w:t>Chemical Approaches to Targeting Drug Resistance in Cancer Stem Cells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(члан управног тела)</w:t>
      </w:r>
    </w:p>
    <w:p w:rsidR="00C700CD" w:rsidRPr="00EC3A13" w:rsidRDefault="006744C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Заменик главног уредника часописа </w:t>
      </w:r>
      <w:r w:rsidRPr="00EC3A13">
        <w:rPr>
          <w:rFonts w:ascii="Times New Roman" w:hAnsi="Times New Roman" w:cs="Times New Roman"/>
          <w:i/>
          <w:sz w:val="24"/>
          <w:szCs w:val="24"/>
        </w:rPr>
        <w:t>J. Serb.</w:t>
      </w:r>
      <w:r w:rsidRPr="00EC3A1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EC3A13">
        <w:rPr>
          <w:rFonts w:ascii="Times New Roman" w:hAnsi="Times New Roman" w:cs="Times New Roman"/>
          <w:i/>
          <w:sz w:val="24"/>
          <w:szCs w:val="24"/>
        </w:rPr>
        <w:t>Chem. Soc</w:t>
      </w:r>
      <w:r w:rsidRPr="00EC3A13">
        <w:rPr>
          <w:rFonts w:ascii="Times New Roman" w:hAnsi="Times New Roman" w:cs="Times New Roman"/>
          <w:sz w:val="24"/>
          <w:szCs w:val="24"/>
        </w:rPr>
        <w:t xml:space="preserve">. </w:t>
      </w:r>
      <w:r w:rsidR="00954747" w:rsidRPr="00EC3A13">
        <w:rPr>
          <w:rFonts w:ascii="Times New Roman" w:hAnsi="Times New Roman" w:cs="Times New Roman"/>
          <w:sz w:val="24"/>
          <w:szCs w:val="24"/>
          <w:lang w:val="sr-Cyrl-RS"/>
        </w:rPr>
        <w:t>(од 2012)</w:t>
      </w:r>
    </w:p>
    <w:p w:rsidR="006744C3" w:rsidRPr="00EC3A13" w:rsidRDefault="006744C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Рецензент радова у великом броју међународних часописа (</w:t>
      </w:r>
      <w:r w:rsidRPr="00EC3A13">
        <w:rPr>
          <w:rFonts w:ascii="Times New Roman" w:hAnsi="Times New Roman" w:cs="Times New Roman"/>
          <w:i/>
          <w:sz w:val="24"/>
          <w:szCs w:val="24"/>
        </w:rPr>
        <w:t xml:space="preserve">J. Nat. Prod, Eur. J. Med. Chem, MedChemComm, J. Inorg. Biochem, J. Phys. Org. Chem, </w:t>
      </w:r>
      <w:r w:rsidR="00531923" w:rsidRPr="00EC3A13">
        <w:rPr>
          <w:rFonts w:ascii="Times New Roman" w:hAnsi="Times New Roman" w:cs="Times New Roman"/>
          <w:i/>
          <w:sz w:val="24"/>
          <w:szCs w:val="24"/>
        </w:rPr>
        <w:t xml:space="preserve">Inorg. Chim. Acta, </w:t>
      </w:r>
      <w:r w:rsidR="00954747" w:rsidRPr="00EC3A13">
        <w:rPr>
          <w:rFonts w:ascii="Times New Roman" w:hAnsi="Times New Roman" w:cs="Times New Roman"/>
          <w:i/>
          <w:sz w:val="24"/>
          <w:szCs w:val="24"/>
        </w:rPr>
        <w:t xml:space="preserve">Bioorg. Chem, J. Agric. Food Chem, J. Chem. Inf. Model, Food Chem. Toxicol, Int. J. Biol. Macromol, </w:t>
      </w:r>
      <w:r w:rsidR="006D60D0" w:rsidRPr="00EC3A13">
        <w:rPr>
          <w:rFonts w:ascii="Times New Roman" w:hAnsi="Times New Roman" w:cs="Times New Roman"/>
          <w:i/>
          <w:sz w:val="24"/>
          <w:szCs w:val="24"/>
        </w:rPr>
        <w:t>Chem.–Biol. Interact.</w:t>
      </w:r>
      <w:r w:rsidR="00D172E5" w:rsidRPr="00EC3A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D60D0" w:rsidRPr="00EC3A13">
        <w:rPr>
          <w:rFonts w:ascii="Times New Roman" w:hAnsi="Times New Roman" w:cs="Times New Roman"/>
          <w:i/>
          <w:sz w:val="24"/>
          <w:szCs w:val="24"/>
        </w:rPr>
        <w:t xml:space="preserve"> J. Photochem. Photobiol., B, </w:t>
      </w:r>
      <w:r w:rsidR="00BA5937" w:rsidRPr="00EC3A13">
        <w:rPr>
          <w:rFonts w:ascii="Times New Roman" w:hAnsi="Times New Roman" w:cs="Times New Roman"/>
          <w:i/>
          <w:sz w:val="24"/>
          <w:szCs w:val="24"/>
        </w:rPr>
        <w:t>Spectrochim. Acta, Part A, Cent. Eur. J. Biol, Bioorg. Med. Chem. Lett, J. Serb. Chem. Soc, Hem. Ind)</w:t>
      </w:r>
      <w:r w:rsidR="00503D0E" w:rsidRPr="00EC3A13">
        <w:rPr>
          <w:rFonts w:ascii="Times New Roman" w:hAnsi="Times New Roman" w:cs="Times New Roman"/>
          <w:i/>
          <w:sz w:val="24"/>
          <w:szCs w:val="24"/>
        </w:rPr>
        <w:t>.</w:t>
      </w:r>
    </w:p>
    <w:p w:rsidR="00503D0E" w:rsidRDefault="00503D0E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Члан научног и организационог одбора већег броја научних конференција; председник научног одбора </w:t>
      </w:r>
      <w:r w:rsidR="00651B59" w:rsidRPr="00EC3A13">
        <w:rPr>
          <w:rFonts w:ascii="Times New Roman" w:hAnsi="Times New Roman" w:cs="Times New Roman"/>
          <w:sz w:val="24"/>
          <w:szCs w:val="24"/>
          <w:lang w:val="sr-Cyrl-RS"/>
        </w:rPr>
        <w:t>56. Саветовања Српског хемијског друштва, Ниш, 2018.</w:t>
      </w:r>
    </w:p>
    <w:p w:rsidR="00B019C5" w:rsidRPr="00EC3A13" w:rsidRDefault="00B019C5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45E83" w:rsidRPr="00B019C5" w:rsidRDefault="00B019C5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Наставна делатност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:</w:t>
      </w:r>
    </w:p>
    <w:p w:rsidR="009B577C" w:rsidRPr="00EC3A13" w:rsidRDefault="009B577C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Основне студије</w:t>
      </w:r>
      <w:r w:rsidR="00B019C5">
        <w:rPr>
          <w:rFonts w:ascii="Times New Roman" w:hAnsi="Times New Roman" w:cs="Times New Roman"/>
          <w:b/>
          <w:sz w:val="24"/>
          <w:szCs w:val="24"/>
          <w:lang w:val="sr-Cyrl-RS"/>
        </w:rPr>
        <w:t>:</w:t>
      </w:r>
    </w:p>
    <w:p w:rsidR="009B577C" w:rsidRPr="00EC3A13" w:rsidRDefault="009B577C" w:rsidP="009B577C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 xml:space="preserve">Органска хемија за студенте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Биолошког факултета</w:t>
      </w:r>
      <w:r w:rsidRPr="00EC3A1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B577C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Биоорганска хемија за студенте хемије и биохемије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2 курса,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потпуно преобликован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0143DD" w:rsidRPr="00EC3A13">
        <w:rPr>
          <w:rFonts w:ascii="Times New Roman" w:hAnsi="Times New Roman" w:cs="Times New Roman"/>
          <w:sz w:val="24"/>
          <w:szCs w:val="24"/>
        </w:rPr>
        <w:t>;</w:t>
      </w:r>
    </w:p>
    <w:p w:rsidR="009B577C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Номенклатура у хемији за студенте хемије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(нови курс)</w:t>
      </w:r>
      <w:r w:rsidR="000143DD" w:rsidRPr="00EC3A13">
        <w:rPr>
          <w:rFonts w:ascii="Times New Roman" w:hAnsi="Times New Roman" w:cs="Times New Roman"/>
          <w:sz w:val="24"/>
          <w:szCs w:val="24"/>
        </w:rPr>
        <w:t>;</w:t>
      </w:r>
    </w:p>
    <w:p w:rsidR="009B577C" w:rsidRPr="00EC3A13" w:rsidRDefault="009B577C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Биооргански механизми (нови курс)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B7562E" w:rsidRPr="00EC3A13" w:rsidRDefault="00B7562E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Хемија за студенте Стоматолошког факултета (настава на енглеском језику).</w:t>
      </w:r>
    </w:p>
    <w:p w:rsidR="009B577C" w:rsidRPr="00EC3A13" w:rsidRDefault="009B577C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Мастер</w:t>
      </w:r>
      <w:r w:rsidR="00B019C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студије:</w:t>
      </w:r>
    </w:p>
    <w:p w:rsidR="009B577C" w:rsidRPr="00EC3A13" w:rsidRDefault="009B577C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Биоорганска хемија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B577C" w:rsidRPr="00EC3A13" w:rsidRDefault="009B577C" w:rsidP="00645E83">
      <w:pPr>
        <w:rPr>
          <w:rFonts w:ascii="Times New Roman" w:hAnsi="Times New Roman" w:cs="Times New Roman"/>
          <w:b/>
          <w:sz w:val="24"/>
          <w:szCs w:val="24"/>
        </w:rPr>
      </w:pP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Д</w:t>
      </w:r>
      <w:r w:rsidRPr="00EC3A13">
        <w:rPr>
          <w:rFonts w:ascii="Times New Roman" w:hAnsi="Times New Roman" w:cs="Times New Roman"/>
          <w:b/>
          <w:sz w:val="24"/>
          <w:szCs w:val="24"/>
        </w:rPr>
        <w:t>окторске студије</w:t>
      </w:r>
      <w:r w:rsidR="00645E83" w:rsidRPr="00EC3A1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B577C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Структура и биолошка активност органских једињења</w:t>
      </w:r>
      <w:r w:rsidR="00D172E5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(нови курс)</w:t>
      </w:r>
      <w:r w:rsidR="000143DD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645E83" w:rsidRPr="00EC3A13" w:rsidRDefault="00B7562E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Дизајн и развој нових лекова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Аутор уџбени</w:t>
      </w:r>
      <w:r w:rsidR="00045A23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ка </w:t>
      </w:r>
      <w:r w:rsidRPr="00EC3A13">
        <w:rPr>
          <w:rFonts w:ascii="Times New Roman" w:hAnsi="Times New Roman" w:cs="Times New Roman"/>
          <w:sz w:val="24"/>
          <w:szCs w:val="24"/>
        </w:rPr>
        <w:t>«Биоорганска хемија</w:t>
      </w:r>
      <w:r w:rsidR="00D172E5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– </w:t>
      </w:r>
      <w:r w:rsidR="000143DD" w:rsidRPr="00EC3A13">
        <w:rPr>
          <w:rFonts w:ascii="Times New Roman" w:hAnsi="Times New Roman" w:cs="Times New Roman"/>
          <w:sz w:val="24"/>
          <w:szCs w:val="24"/>
        </w:rPr>
        <w:t>Механизми ензимских реакција»;</w:t>
      </w:r>
      <w:r w:rsidRPr="00EC3A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5E83" w:rsidRPr="00EC3A13" w:rsidRDefault="00645E83" w:rsidP="002145C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Ментор</w:t>
      </w:r>
      <w:r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EC3A13">
        <w:rPr>
          <w:rFonts w:ascii="Times New Roman" w:hAnsi="Times New Roman" w:cs="Times New Roman"/>
          <w:sz w:val="24"/>
          <w:szCs w:val="24"/>
        </w:rPr>
        <w:t xml:space="preserve"> </w:t>
      </w:r>
      <w:r w:rsidR="00E40FDB" w:rsidRPr="00EC3A13">
        <w:rPr>
          <w:rFonts w:ascii="Times New Roman" w:hAnsi="Times New Roman" w:cs="Times New Roman"/>
          <w:sz w:val="24"/>
          <w:szCs w:val="24"/>
          <w:lang w:val="sr-Cyrl-RS"/>
        </w:rPr>
        <w:t>одбрањен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E40FDB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B577C" w:rsidRPr="00EC3A13">
        <w:rPr>
          <w:rFonts w:ascii="Times New Roman" w:hAnsi="Times New Roman" w:cs="Times New Roman"/>
          <w:sz w:val="24"/>
          <w:szCs w:val="24"/>
        </w:rPr>
        <w:t>докторских</w:t>
      </w:r>
      <w:r w:rsidRPr="00EC3A13">
        <w:rPr>
          <w:rFonts w:ascii="Times New Roman" w:hAnsi="Times New Roman" w:cs="Times New Roman"/>
          <w:sz w:val="24"/>
          <w:szCs w:val="24"/>
        </w:rPr>
        <w:t xml:space="preserve"> дисе</w:t>
      </w:r>
      <w:r w:rsidR="009B577C" w:rsidRPr="00EC3A13">
        <w:rPr>
          <w:rFonts w:ascii="Times New Roman" w:hAnsi="Times New Roman" w:cs="Times New Roman"/>
          <w:sz w:val="24"/>
          <w:szCs w:val="24"/>
        </w:rPr>
        <w:t>ртација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2145CF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„Синтеза, карактеризација и биолошка активност деривата стероидних хидразона“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(Маријана Живковић, 2019),  </w:t>
      </w:r>
      <w:r w:rsidR="002145CF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„Добијање алкиламино и аралкиламино деривата маринског хинона аварона и модел-једињења и испитивање њихове цитотоксичне и антибактеријске активности“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(Марко Јеремић, 2018), </w:t>
      </w:r>
      <w:r w:rsidR="002145CF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„Добијање аминокиселинских деривата аварона и tert-бутилхинона и испитивање њихове биолошке активности“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(Јована Вилипић, 2017), </w:t>
      </w:r>
      <w:r w:rsidR="002145CF" w:rsidRPr="00EC3A1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''Проучавање интеракција биолошки активног хинона аварона и његових деривата са лизозимом, линеарном и циркуларном дезоксирибонуклеинском киселином'' </w:t>
      </w:r>
      <w:r w:rsidR="002145CF" w:rsidRPr="00EC3A13">
        <w:rPr>
          <w:rFonts w:ascii="Times New Roman" w:hAnsi="Times New Roman" w:cs="Times New Roman"/>
          <w:sz w:val="24"/>
          <w:szCs w:val="24"/>
          <w:lang w:val="sr-Cyrl-CS"/>
        </w:rPr>
        <w:t>(Ирена Новаковић, 2012) и</w:t>
      </w:r>
      <w:r w:rsidR="007774C6" w:rsidRPr="00EC3A1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7774C6" w:rsidRPr="00EC3A1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„Хемијско испитивање липидних екстраката алги јужног Јадрана, </w:t>
      </w:r>
      <w:r w:rsidR="007774C6" w:rsidRPr="00EC3A13">
        <w:rPr>
          <w:rFonts w:ascii="Times New Roman" w:hAnsi="Times New Roman" w:cs="Times New Roman"/>
          <w:b/>
          <w:i/>
          <w:sz w:val="24"/>
          <w:szCs w:val="24"/>
        </w:rPr>
        <w:t xml:space="preserve">Ulva lactuca, Codium dichotoma, Fucus virsoides </w:t>
      </w:r>
      <w:r w:rsidR="007774C6"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 </w:t>
      </w:r>
      <w:r w:rsidR="007774C6" w:rsidRPr="00EC3A13">
        <w:rPr>
          <w:rFonts w:ascii="Times New Roman" w:hAnsi="Times New Roman" w:cs="Times New Roman"/>
          <w:b/>
          <w:i/>
          <w:sz w:val="24"/>
          <w:szCs w:val="24"/>
        </w:rPr>
        <w:t>Cystoseira adriatica</w:t>
      </w:r>
      <w:r w:rsidR="007774C6" w:rsidRPr="00EC3A13">
        <w:rPr>
          <w:rFonts w:ascii="Times New Roman" w:hAnsi="Times New Roman" w:cs="Times New Roman"/>
          <w:b/>
          <w:sz w:val="24"/>
          <w:szCs w:val="24"/>
        </w:rPr>
        <w:t xml:space="preserve">“ </w:t>
      </w:r>
      <w:r w:rsidR="007774C6" w:rsidRPr="00EC3A13">
        <w:rPr>
          <w:rFonts w:ascii="Times New Roman" w:hAnsi="Times New Roman" w:cs="Times New Roman"/>
          <w:sz w:val="24"/>
          <w:szCs w:val="24"/>
        </w:rPr>
        <w:t>(</w:t>
      </w:r>
      <w:r w:rsidR="007774C6" w:rsidRPr="00EC3A13">
        <w:rPr>
          <w:rFonts w:ascii="Times New Roman" w:hAnsi="Times New Roman" w:cs="Times New Roman"/>
          <w:sz w:val="24"/>
          <w:szCs w:val="24"/>
          <w:lang w:val="sr-Cyrl-RS"/>
        </w:rPr>
        <w:t>Радомир Капетановић</w:t>
      </w:r>
      <w:r w:rsidR="007774C6" w:rsidRPr="00EC3A13">
        <w:rPr>
          <w:rFonts w:ascii="Times New Roman" w:hAnsi="Times New Roman" w:cs="Times New Roman"/>
          <w:sz w:val="24"/>
          <w:szCs w:val="24"/>
        </w:rPr>
        <w:t>, 1998</w:t>
      </w:r>
      <w:r w:rsidR="007774C6" w:rsidRPr="00EC3A1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7774C6" w:rsidRPr="00EC3A1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774C6" w:rsidRPr="00EC3A1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EC3A13">
        <w:rPr>
          <w:rFonts w:ascii="Times New Roman" w:hAnsi="Times New Roman" w:cs="Times New Roman"/>
          <w:sz w:val="24"/>
          <w:szCs w:val="24"/>
        </w:rPr>
        <w:t xml:space="preserve">и 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већег броја </w:t>
      </w:r>
      <w:r w:rsidR="007774C6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магистарских, 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>мастер и дипломских радова</w:t>
      </w:r>
      <w:r w:rsidR="00045A23" w:rsidRPr="00EC3A13">
        <w:rPr>
          <w:rFonts w:ascii="Times New Roman" w:hAnsi="Times New Roman" w:cs="Times New Roman"/>
          <w:sz w:val="24"/>
          <w:szCs w:val="24"/>
          <w:lang w:val="sr-Cyrl-RS"/>
        </w:rPr>
        <w:t>; члан комисија за преглед, оцену и одбрану ве</w:t>
      </w:r>
      <w:r w:rsidR="00836FB5" w:rsidRPr="00EC3A13">
        <w:rPr>
          <w:rFonts w:ascii="Times New Roman" w:hAnsi="Times New Roman" w:cs="Times New Roman"/>
          <w:sz w:val="24"/>
          <w:szCs w:val="24"/>
          <w:lang w:val="sr-Cyrl-RS"/>
        </w:rPr>
        <w:t>ликог</w:t>
      </w:r>
      <w:r w:rsidR="00045A2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броја </w:t>
      </w:r>
      <w:r w:rsidR="001D15A3" w:rsidRPr="00EC3A1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FD53F1" w:rsidRPr="00EC3A13">
        <w:rPr>
          <w:rFonts w:ascii="Times New Roman" w:hAnsi="Times New Roman" w:cs="Times New Roman"/>
          <w:sz w:val="24"/>
          <w:szCs w:val="24"/>
          <w:lang w:val="sr-Cyrl-RS"/>
        </w:rPr>
        <w:t>23</w:t>
      </w:r>
      <w:r w:rsidR="001D15A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045A23" w:rsidRPr="00EC3A13">
        <w:rPr>
          <w:rFonts w:ascii="Times New Roman" w:hAnsi="Times New Roman" w:cs="Times New Roman"/>
          <w:sz w:val="24"/>
          <w:szCs w:val="24"/>
          <w:lang w:val="sr-Cyrl-RS"/>
        </w:rPr>
        <w:t>докторских дисертација на Универзитетима у Београду, Нишу и Новом Саду.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 xml:space="preserve">Учешће у организовању и жирију средњошколских такмичења из хемије у оквиру СХД (руковођење од </w:t>
      </w: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2000</w:t>
      </w:r>
      <w:r w:rsidRPr="00EC3A13">
        <w:rPr>
          <w:rFonts w:ascii="Times New Roman" w:hAnsi="Times New Roman" w:cs="Times New Roman"/>
          <w:b/>
          <w:sz w:val="24"/>
          <w:szCs w:val="24"/>
        </w:rPr>
        <w:t>. године)</w:t>
      </w:r>
      <w:r w:rsidRPr="00EC3A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Збирка решених задатака са сре</w:t>
      </w:r>
      <w:r w:rsidR="00611475" w:rsidRPr="00EC3A13">
        <w:rPr>
          <w:rFonts w:ascii="Times New Roman" w:hAnsi="Times New Roman" w:cs="Times New Roman"/>
          <w:sz w:val="24"/>
          <w:szCs w:val="24"/>
        </w:rPr>
        <w:t>дњошколских такмичења из хемије</w:t>
      </w:r>
      <w:r w:rsidR="00611475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Главни ментор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српске екипе на </w:t>
      </w: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>Међународној хемијској олимпијади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током дванаест</w:t>
      </w:r>
      <w:r w:rsidR="00E40FDB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година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, откако Ср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>бија учествује на том такмичењу;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укупно освојен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медаљ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85</w:t>
      </w:r>
      <w:r w:rsidR="002145CF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% од могућег броја, 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2 златне, 15</w:t>
      </w:r>
      <w:r w:rsidR="009B577C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сребрних и </w:t>
      </w:r>
      <w:r w:rsidR="00E40FDB" w:rsidRPr="00EC3A13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7D47B6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бронзаних)</w:t>
      </w:r>
      <w:r w:rsidR="000143DD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FD53F1" w:rsidRPr="00EC3A13" w:rsidRDefault="00FD53F1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Ментор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екипе данашњег  Хемијског факултета на међународним студентским такмичењима из аналитичке хемије (1983–1992).</w:t>
      </w:r>
    </w:p>
    <w:p w:rsidR="00BB347F" w:rsidRPr="00EC3A13" w:rsidRDefault="00BB347F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Награде:</w:t>
      </w:r>
    </w:p>
    <w:p w:rsidR="00645E83" w:rsidRPr="00EC3A13" w:rsidRDefault="00A92CB6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Медаљ</w:t>
      </w:r>
      <w:r w:rsidR="00645E83" w:rsidRPr="00EC3A13">
        <w:rPr>
          <w:rFonts w:ascii="Times New Roman" w:hAnsi="Times New Roman" w:cs="Times New Roman"/>
          <w:sz w:val="24"/>
          <w:szCs w:val="24"/>
        </w:rPr>
        <w:t>а СХД за допринос настави (2007)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Награда СХД за прегалаштво у науци (1993)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Награда ICN Галенике за докторску дисертацију (1993)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Награда СХД за успех на студијама (1981)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Октобарска награда Града Београда за дипломски рад (1980)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Знање страних језика: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</w:rPr>
        <w:t>Активно знање енглеског, француског и италијанског. Пасивно знање немачког и шпанског језика.</w:t>
      </w:r>
    </w:p>
    <w:p w:rsidR="00A92CB6" w:rsidRPr="00EC3A13" w:rsidRDefault="00A92CB6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b/>
          <w:sz w:val="24"/>
          <w:szCs w:val="24"/>
        </w:rPr>
        <w:t>Остале активности:</w:t>
      </w:r>
    </w:p>
    <w:p w:rsidR="00645E83" w:rsidRPr="00EC3A13" w:rsidRDefault="00A92CB6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Председник С</w:t>
      </w:r>
      <w:r w:rsidR="00D4478B" w:rsidRPr="00EC3A13">
        <w:rPr>
          <w:rFonts w:ascii="Times New Roman" w:hAnsi="Times New Roman" w:cs="Times New Roman"/>
          <w:sz w:val="24"/>
          <w:szCs w:val="24"/>
          <w:lang w:val="sr-Cyrl-RS"/>
        </w:rPr>
        <w:t>рпског хемијског друштва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>2021</w:t>
      </w:r>
      <w:r w:rsidR="00A97592">
        <w:rPr>
          <w:rFonts w:ascii="Times New Roman" w:hAnsi="Times New Roman" w:cs="Times New Roman"/>
          <w:sz w:val="24"/>
          <w:szCs w:val="24"/>
          <w:lang w:val="sr-Cyrl-RS"/>
        </w:rPr>
        <w:t>–2024</w:t>
      </w:r>
      <w:r w:rsidR="009D5209" w:rsidRPr="00EC3A1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пре тога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потпредседник</w:t>
      </w:r>
      <w:r w:rsidR="009D5209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(од 2018)</w:t>
      </w:r>
      <w:r w:rsidR="00B7562E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EC3A13">
        <w:rPr>
          <w:rFonts w:ascii="Times New Roman" w:hAnsi="Times New Roman" w:cs="Times New Roman"/>
          <w:sz w:val="24"/>
          <w:szCs w:val="24"/>
        </w:rPr>
        <w:t>ч</w:t>
      </w:r>
      <w:r w:rsidR="00645E83" w:rsidRPr="00EC3A13">
        <w:rPr>
          <w:rFonts w:ascii="Times New Roman" w:hAnsi="Times New Roman" w:cs="Times New Roman"/>
          <w:sz w:val="24"/>
          <w:szCs w:val="24"/>
        </w:rPr>
        <w:t>лан Председништва и Управног одбора СХД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645E83" w:rsidRPr="00EC3A13">
        <w:rPr>
          <w:rFonts w:ascii="Times New Roman" w:hAnsi="Times New Roman" w:cs="Times New Roman"/>
          <w:sz w:val="24"/>
          <w:szCs w:val="24"/>
        </w:rPr>
        <w:t>Секретар Секције за органску хемију СХД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  <w:r w:rsidR="003651DB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члан Српског кристалографског друштва;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Продекан за науку Хемијског факултета (2003–2005)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</w:rPr>
        <w:t>Председник Савета Хемијског факултета (1996–1998</w:t>
      </w:r>
      <w:r w:rsidR="00BC49C4" w:rsidRPr="00EC3A1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EC3A13">
        <w:rPr>
          <w:rFonts w:ascii="Times New Roman" w:hAnsi="Times New Roman" w:cs="Times New Roman"/>
          <w:sz w:val="24"/>
          <w:szCs w:val="24"/>
        </w:rPr>
        <w:t xml:space="preserve"> и 2010–</w:t>
      </w:r>
      <w:r w:rsidR="00BB347F" w:rsidRPr="00EC3A13">
        <w:rPr>
          <w:rFonts w:ascii="Times New Roman" w:hAnsi="Times New Roman" w:cs="Times New Roman"/>
          <w:sz w:val="24"/>
          <w:szCs w:val="24"/>
          <w:lang w:val="sr-Cyrl-RS"/>
        </w:rPr>
        <w:t>2016</w:t>
      </w:r>
      <w:r w:rsidRPr="00EC3A13">
        <w:rPr>
          <w:rFonts w:ascii="Times New Roman" w:hAnsi="Times New Roman" w:cs="Times New Roman"/>
          <w:sz w:val="24"/>
          <w:szCs w:val="24"/>
        </w:rPr>
        <w:t>)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662E12" w:rsidRPr="00EC3A13" w:rsidRDefault="00662E12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Шеф Катедре за органску хемију (2016–2023);</w:t>
      </w:r>
    </w:p>
    <w:p w:rsidR="00F44B69" w:rsidRPr="00EC3A13" w:rsidRDefault="00F44B69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Вршилац дужности директора Иновационог центра Хемијског факултета (2018)</w:t>
      </w:r>
      <w:r w:rsidR="00D4478B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Члан Матичног научног одбора за хемију </w:t>
      </w:r>
      <w:r w:rsidR="00556B3C" w:rsidRPr="00EC3A13">
        <w:rPr>
          <w:rFonts w:ascii="Times New Roman" w:hAnsi="Times New Roman" w:cs="Times New Roman"/>
          <w:sz w:val="24"/>
          <w:szCs w:val="24"/>
          <w:lang w:val="sr-Cyrl-RS"/>
        </w:rPr>
        <w:t>у два мандата</w:t>
      </w:r>
      <w:r w:rsidR="00045A2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(2011–2016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  <w:r w:rsidR="009D5209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2018–2021)</w:t>
      </w:r>
      <w:r w:rsidR="00662E12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645E83" w:rsidRPr="00EC3A13" w:rsidRDefault="00A64DC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Члан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В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ећа 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научних области природних наука</w:t>
      </w:r>
      <w:r w:rsidR="00645E83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Универзитета у Београду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(2010–2022)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A64DC0" w:rsidRPr="00EC3A13" w:rsidRDefault="00A64DC0" w:rsidP="00645E83">
      <w:pPr>
        <w:rPr>
          <w:rFonts w:ascii="Times New Roman" w:hAnsi="Times New Roman" w:cs="Times New Roman"/>
          <w:sz w:val="24"/>
          <w:szCs w:val="24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Председник Већа научних области природних наука Универзитета у Београду (2016–2019)</w:t>
      </w:r>
      <w:r w:rsidR="00503D0E" w:rsidRPr="00EC3A13">
        <w:rPr>
          <w:rFonts w:ascii="Times New Roman" w:hAnsi="Times New Roman" w:cs="Times New Roman"/>
          <w:sz w:val="24"/>
          <w:szCs w:val="24"/>
        </w:rPr>
        <w:t>;</w:t>
      </w:r>
    </w:p>
    <w:p w:rsidR="005062C8" w:rsidRPr="00EC3A13" w:rsidRDefault="00471B8D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Национални представник  у Секцији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хемијску 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номенклатуру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 приказ структура 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062C8" w:rsidRPr="00EC3A13">
        <w:rPr>
          <w:rFonts w:ascii="Times New Roman" w:hAnsi="Times New Roman" w:cs="Times New Roman"/>
          <w:sz w:val="24"/>
          <w:szCs w:val="24"/>
        </w:rPr>
        <w:t>IUPAC-a</w:t>
      </w:r>
      <w:r w:rsidR="006E5C90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(2020–2021)</w:t>
      </w:r>
      <w:r w:rsidR="005062C8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92260C" w:rsidRPr="00EC3A13" w:rsidRDefault="0092260C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Члан управног одбора Фонда Ненада Костића за хемијске науке (2002–2020)</w:t>
      </w:r>
      <w:r w:rsidR="00D4478B" w:rsidRPr="00EC3A13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:rsidR="005062C8" w:rsidRPr="00EC3A13" w:rsidRDefault="009D5209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Члан Матице српске;</w:t>
      </w:r>
    </w:p>
    <w:p w:rsidR="009D5209" w:rsidRPr="00EC3A13" w:rsidRDefault="00A77697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Коаутор </w:t>
      </w:r>
      <w:r w:rsidR="009D5209" w:rsidRPr="00EC3A13">
        <w:rPr>
          <w:rFonts w:ascii="Times New Roman" w:hAnsi="Times New Roman" w:cs="Times New Roman"/>
          <w:sz w:val="24"/>
          <w:szCs w:val="24"/>
          <w:lang w:val="sr-Cyrl-RS"/>
        </w:rPr>
        <w:t xml:space="preserve"> изложбе „Молекули у тајнама живота и свету око нас“ (Галерија САНУ, 2009);</w:t>
      </w:r>
    </w:p>
    <w:p w:rsidR="009D5209" w:rsidRDefault="009D5209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EC3A13">
        <w:rPr>
          <w:rFonts w:ascii="Times New Roman" w:hAnsi="Times New Roman" w:cs="Times New Roman"/>
          <w:sz w:val="24"/>
          <w:szCs w:val="24"/>
          <w:lang w:val="sr-Cyrl-RS"/>
        </w:rPr>
        <w:t>Већи број научно-популарних предавања (Галерија САНУ, Коларчев народни универзитет, Истраживачка станица Петница</w:t>
      </w:r>
      <w:r w:rsidR="00DB78F6" w:rsidRPr="00EC3A13">
        <w:rPr>
          <w:rFonts w:ascii="Times New Roman" w:hAnsi="Times New Roman" w:cs="Times New Roman"/>
          <w:sz w:val="24"/>
          <w:szCs w:val="24"/>
          <w:lang w:val="sr-Cyrl-RS"/>
        </w:rPr>
        <w:t>, Априлски дани о настави хемије</w:t>
      </w:r>
      <w:r w:rsidRPr="00EC3A13">
        <w:rPr>
          <w:rFonts w:ascii="Times New Roman" w:hAnsi="Times New Roman" w:cs="Times New Roman"/>
          <w:sz w:val="24"/>
          <w:szCs w:val="24"/>
          <w:lang w:val="sr-Cyrl-RS"/>
        </w:rPr>
        <w:t>).</w:t>
      </w: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4B3570" w:rsidRPr="00EC3A13" w:rsidRDefault="004B3570" w:rsidP="00645E8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645E83" w:rsidRPr="00EC3A13" w:rsidRDefault="00645E83" w:rsidP="00645E83">
      <w:pPr>
        <w:rPr>
          <w:rFonts w:ascii="Times New Roman" w:hAnsi="Times New Roman" w:cs="Times New Roman"/>
          <w:sz w:val="24"/>
          <w:szCs w:val="24"/>
        </w:rPr>
      </w:pPr>
    </w:p>
    <w:p w:rsidR="00985468" w:rsidRPr="00EC3A13" w:rsidRDefault="00985468">
      <w:pPr>
        <w:rPr>
          <w:rFonts w:ascii="Times New Roman" w:hAnsi="Times New Roman" w:cs="Times New Roman"/>
          <w:sz w:val="24"/>
          <w:szCs w:val="24"/>
        </w:rPr>
      </w:pPr>
    </w:p>
    <w:sectPr w:rsidR="00985468" w:rsidRPr="00EC3A1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FE2" w:rsidRDefault="005C4FE2" w:rsidP="007002A2">
      <w:pPr>
        <w:spacing w:after="0" w:line="240" w:lineRule="auto"/>
      </w:pPr>
      <w:r>
        <w:separator/>
      </w:r>
    </w:p>
  </w:endnote>
  <w:endnote w:type="continuationSeparator" w:id="0">
    <w:p w:rsidR="005C4FE2" w:rsidRDefault="005C4FE2" w:rsidP="00700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72661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02A2" w:rsidRDefault="007002A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57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002A2" w:rsidRDefault="007002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FE2" w:rsidRDefault="005C4FE2" w:rsidP="007002A2">
      <w:pPr>
        <w:spacing w:after="0" w:line="240" w:lineRule="auto"/>
      </w:pPr>
      <w:r>
        <w:separator/>
      </w:r>
    </w:p>
  </w:footnote>
  <w:footnote w:type="continuationSeparator" w:id="0">
    <w:p w:rsidR="005C4FE2" w:rsidRDefault="005C4FE2" w:rsidP="007002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E83"/>
    <w:rsid w:val="00000292"/>
    <w:rsid w:val="000143DD"/>
    <w:rsid w:val="00045A23"/>
    <w:rsid w:val="000D1066"/>
    <w:rsid w:val="00130659"/>
    <w:rsid w:val="00146C72"/>
    <w:rsid w:val="00181A7C"/>
    <w:rsid w:val="001B0A36"/>
    <w:rsid w:val="001D15A3"/>
    <w:rsid w:val="002145CF"/>
    <w:rsid w:val="002229EF"/>
    <w:rsid w:val="00277B34"/>
    <w:rsid w:val="002940AF"/>
    <w:rsid w:val="00307CD8"/>
    <w:rsid w:val="003651DB"/>
    <w:rsid w:val="00386174"/>
    <w:rsid w:val="003B0C60"/>
    <w:rsid w:val="003F2B34"/>
    <w:rsid w:val="004336CD"/>
    <w:rsid w:val="0046059B"/>
    <w:rsid w:val="00471B8D"/>
    <w:rsid w:val="004B3570"/>
    <w:rsid w:val="00503D0E"/>
    <w:rsid w:val="005062C8"/>
    <w:rsid w:val="00531923"/>
    <w:rsid w:val="00556B3C"/>
    <w:rsid w:val="005947CD"/>
    <w:rsid w:val="005C4FE2"/>
    <w:rsid w:val="00611475"/>
    <w:rsid w:val="00645E83"/>
    <w:rsid w:val="00651B59"/>
    <w:rsid w:val="00662E12"/>
    <w:rsid w:val="006744C3"/>
    <w:rsid w:val="00677F5D"/>
    <w:rsid w:val="006A1D78"/>
    <w:rsid w:val="006D60D0"/>
    <w:rsid w:val="006E5C90"/>
    <w:rsid w:val="007002A2"/>
    <w:rsid w:val="00733D6D"/>
    <w:rsid w:val="007774C6"/>
    <w:rsid w:val="007D47B6"/>
    <w:rsid w:val="007F4D36"/>
    <w:rsid w:val="00836FB5"/>
    <w:rsid w:val="008B7956"/>
    <w:rsid w:val="0092260C"/>
    <w:rsid w:val="00954747"/>
    <w:rsid w:val="00985468"/>
    <w:rsid w:val="009B577C"/>
    <w:rsid w:val="009D5209"/>
    <w:rsid w:val="00A56DA5"/>
    <w:rsid w:val="00A57C53"/>
    <w:rsid w:val="00A64DC0"/>
    <w:rsid w:val="00A77697"/>
    <w:rsid w:val="00A83EB7"/>
    <w:rsid w:val="00A92CB6"/>
    <w:rsid w:val="00A9325B"/>
    <w:rsid w:val="00A97592"/>
    <w:rsid w:val="00AC330C"/>
    <w:rsid w:val="00AC53BC"/>
    <w:rsid w:val="00B019C5"/>
    <w:rsid w:val="00B3257C"/>
    <w:rsid w:val="00B63A2E"/>
    <w:rsid w:val="00B7562E"/>
    <w:rsid w:val="00BA5937"/>
    <w:rsid w:val="00BB347F"/>
    <w:rsid w:val="00BB7DE6"/>
    <w:rsid w:val="00BC49C4"/>
    <w:rsid w:val="00C06089"/>
    <w:rsid w:val="00C700CD"/>
    <w:rsid w:val="00C83FA3"/>
    <w:rsid w:val="00CA46F8"/>
    <w:rsid w:val="00D0398D"/>
    <w:rsid w:val="00D172E5"/>
    <w:rsid w:val="00D223F4"/>
    <w:rsid w:val="00D4478B"/>
    <w:rsid w:val="00D7273D"/>
    <w:rsid w:val="00D760EB"/>
    <w:rsid w:val="00DB78F6"/>
    <w:rsid w:val="00E30BF5"/>
    <w:rsid w:val="00E40FDB"/>
    <w:rsid w:val="00EC3A13"/>
    <w:rsid w:val="00F14043"/>
    <w:rsid w:val="00F44B69"/>
    <w:rsid w:val="00F52784"/>
    <w:rsid w:val="00F62FF3"/>
    <w:rsid w:val="00FA57FE"/>
    <w:rsid w:val="00FD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E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2A2"/>
  </w:style>
  <w:style w:type="paragraph" w:styleId="Footer">
    <w:name w:val="footer"/>
    <w:basedOn w:val="Normal"/>
    <w:link w:val="FooterChar"/>
    <w:uiPriority w:val="99"/>
    <w:unhideWhenUsed/>
    <w:rsid w:val="0070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2A2"/>
  </w:style>
  <w:style w:type="paragraph" w:styleId="BalloonText">
    <w:name w:val="Balloon Text"/>
    <w:basedOn w:val="Normal"/>
    <w:link w:val="BalloonTextChar"/>
    <w:uiPriority w:val="99"/>
    <w:semiHidden/>
    <w:unhideWhenUsed/>
    <w:rsid w:val="00B325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5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E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2A2"/>
  </w:style>
  <w:style w:type="paragraph" w:styleId="Footer">
    <w:name w:val="footer"/>
    <w:basedOn w:val="Normal"/>
    <w:link w:val="FooterChar"/>
    <w:uiPriority w:val="99"/>
    <w:unhideWhenUsed/>
    <w:rsid w:val="00700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2A2"/>
  </w:style>
  <w:style w:type="paragraph" w:styleId="BalloonText">
    <w:name w:val="Balloon Text"/>
    <w:basedOn w:val="Normal"/>
    <w:link w:val="BalloonTextChar"/>
    <w:uiPriority w:val="99"/>
    <w:semiHidden/>
    <w:unhideWhenUsed/>
    <w:rsid w:val="00B325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5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4742</TotalTime>
  <Pages>6</Pages>
  <Words>1166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D.Sladic</dc:creator>
  <cp:lastModifiedBy>D.Sladic</cp:lastModifiedBy>
  <cp:revision>54</cp:revision>
  <cp:lastPrinted>2023-10-23T13:39:00Z</cp:lastPrinted>
  <dcterms:created xsi:type="dcterms:W3CDTF">2023-10-23T13:17:00Z</dcterms:created>
  <dcterms:modified xsi:type="dcterms:W3CDTF">2025-02-06T15:08:00Z</dcterms:modified>
</cp:coreProperties>
</file>