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71796" w:rsidRDefault="00C71796">
      <w:pPr>
        <w:rPr>
          <w:lang w:val="sr-Cyrl-CS"/>
        </w:rPr>
      </w:pPr>
    </w:p>
    <w:p w:rsidR="00626A70" w:rsidRPr="00626A70" w:rsidRDefault="00626A70">
      <w:pPr>
        <w:rPr>
          <w:lang w:val="sr-Cyrl-CS"/>
        </w:rPr>
      </w:pPr>
    </w:p>
    <w:p w:rsidR="007A0C97" w:rsidRDefault="00C71796" w:rsidP="00C71796">
      <w:pPr>
        <w:pStyle w:val="Default"/>
      </w:pPr>
      <w:r w:rsidRPr="007B046A">
        <w:rPr>
          <w:lang w:val="sr-Latn-CS"/>
        </w:rPr>
        <w:t>Na zahtev(pitanje)potencijalnih ponuđača</w:t>
      </w:r>
      <w:r w:rsidRPr="007B046A">
        <w:t xml:space="preserve">, </w:t>
      </w:r>
      <w:proofErr w:type="spellStart"/>
      <w:r w:rsidRPr="007B046A">
        <w:t>ovim</w:t>
      </w:r>
      <w:proofErr w:type="spellEnd"/>
      <w:r w:rsidRPr="007B046A">
        <w:t xml:space="preserve"> </w:t>
      </w:r>
      <w:proofErr w:type="spellStart"/>
      <w:r w:rsidRPr="007B046A">
        <w:t>putem</w:t>
      </w:r>
      <w:proofErr w:type="spellEnd"/>
      <w:r w:rsidRPr="007B046A">
        <w:t xml:space="preserve"> </w:t>
      </w:r>
      <w:proofErr w:type="spellStart"/>
      <w:r w:rsidRPr="007B046A">
        <w:t>dostavljamo</w:t>
      </w:r>
      <w:proofErr w:type="spellEnd"/>
      <w:r w:rsidRPr="007B046A">
        <w:t xml:space="preserve"> </w:t>
      </w:r>
      <w:proofErr w:type="spellStart"/>
      <w:r w:rsidRPr="007B046A">
        <w:t>tražena</w:t>
      </w:r>
      <w:proofErr w:type="spellEnd"/>
      <w:r w:rsidRPr="007B046A">
        <w:t xml:space="preserve"> </w:t>
      </w:r>
      <w:proofErr w:type="spellStart"/>
      <w:r w:rsidRPr="007B046A">
        <w:t>pojašnjenja</w:t>
      </w:r>
      <w:proofErr w:type="spellEnd"/>
      <w:r w:rsidRPr="007B046A">
        <w:t xml:space="preserve"> </w:t>
      </w:r>
    </w:p>
    <w:p w:rsidR="0071725C" w:rsidRPr="00C13245" w:rsidRDefault="00C71796" w:rsidP="00C71796">
      <w:pPr>
        <w:pStyle w:val="Default"/>
        <w:rPr>
          <w:lang w:val="sr-Latn-CS"/>
        </w:rPr>
      </w:pPr>
      <w:proofErr w:type="gramStart"/>
      <w:r w:rsidRPr="007B046A">
        <w:t xml:space="preserve">( </w:t>
      </w:r>
      <w:proofErr w:type="spellStart"/>
      <w:r w:rsidRPr="007B046A">
        <w:t>odgovor</w:t>
      </w:r>
      <w:proofErr w:type="spellEnd"/>
      <w:proofErr w:type="gramEnd"/>
      <w:r w:rsidRPr="007B046A">
        <w:t xml:space="preserve">) u </w:t>
      </w:r>
      <w:proofErr w:type="spellStart"/>
      <w:r w:rsidRPr="007B046A">
        <w:t>vezi</w:t>
      </w:r>
      <w:proofErr w:type="spellEnd"/>
      <w:r w:rsidRPr="007B046A">
        <w:t xml:space="preserve"> JNMV </w:t>
      </w:r>
      <w:r w:rsidR="00C13245">
        <w:t>9/20</w:t>
      </w:r>
      <w:r w:rsidR="007A0C97">
        <w:t xml:space="preserve">, </w:t>
      </w:r>
      <w:proofErr w:type="spellStart"/>
      <w:r w:rsidR="0014773D">
        <w:t>kancelarijski</w:t>
      </w:r>
      <w:proofErr w:type="spellEnd"/>
      <w:r w:rsidR="0014773D">
        <w:t xml:space="preserve"> </w:t>
      </w:r>
      <w:r w:rsidR="0014773D">
        <w:rPr>
          <w:lang w:val="sr-Latn-CS"/>
        </w:rPr>
        <w:t>materijal</w:t>
      </w:r>
      <w:r w:rsidR="00540822">
        <w:rPr>
          <w:lang w:val="sr-Latn-CS"/>
        </w:rPr>
        <w:t>.</w:t>
      </w:r>
    </w:p>
    <w:p w:rsidR="00C13245" w:rsidRDefault="00C71796" w:rsidP="00C13245">
      <w:pPr>
        <w:pStyle w:val="NormalWeb"/>
      </w:pPr>
      <w:r w:rsidRPr="00C13245">
        <w:rPr>
          <w:b/>
          <w:color w:val="000000"/>
          <w:lang w:val="sr-Latn-CS"/>
        </w:rPr>
        <w:t>Pitanje</w:t>
      </w:r>
      <w:r w:rsidRPr="00C13245">
        <w:rPr>
          <w:b/>
          <w:color w:val="000000"/>
        </w:rPr>
        <w:t>:</w:t>
      </w:r>
      <w:r w:rsidRPr="007B046A">
        <w:t xml:space="preserve"> </w:t>
      </w:r>
      <w:proofErr w:type="spellStart"/>
      <w:r w:rsidR="00C13245">
        <w:t>Partija</w:t>
      </w:r>
      <w:proofErr w:type="spellEnd"/>
      <w:r w:rsidR="00C13245" w:rsidRPr="00C13245">
        <w:t xml:space="preserve"> 2.- </w:t>
      </w:r>
      <w:proofErr w:type="spellStart"/>
      <w:r w:rsidR="00C13245">
        <w:t>Toneri</w:t>
      </w:r>
      <w:proofErr w:type="spellEnd"/>
      <w:r w:rsidR="00C13245">
        <w:t xml:space="preserve"> </w:t>
      </w:r>
      <w:proofErr w:type="spellStart"/>
      <w:r w:rsidR="00C13245">
        <w:t>za</w:t>
      </w:r>
      <w:proofErr w:type="spellEnd"/>
      <w:r w:rsidR="00C13245">
        <w:rPr>
          <w:lang w:val="sr-Latn-RS"/>
        </w:rPr>
        <w:t xml:space="preserve"> štampače</w:t>
      </w:r>
      <w:r w:rsidR="00C13245" w:rsidRPr="00C13245">
        <w:t>:</w:t>
      </w:r>
    </w:p>
    <w:p w:rsidR="00C13245" w:rsidRPr="00C13245" w:rsidRDefault="00C13245" w:rsidP="00C13245">
      <w:pPr>
        <w:autoSpaceDE w:val="0"/>
        <w:autoSpaceDN w:val="0"/>
        <w:spacing w:before="9" w:after="100" w:afterAutospacing="1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  <w:r w:rsidRPr="00C1324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U </w:t>
      </w:r>
      <w:proofErr w:type="spellStart"/>
      <w:r w:rsidRPr="00C13245">
        <w:rPr>
          <w:rFonts w:ascii="Times New Roman" w:eastAsia="Times New Roman" w:hAnsi="Times New Roman" w:cs="Times New Roman"/>
          <w:color w:val="000000"/>
          <w:sz w:val="24"/>
          <w:szCs w:val="24"/>
        </w:rPr>
        <w:t>specifikaciji</w:t>
      </w:r>
      <w:proofErr w:type="spellEnd"/>
      <w:r w:rsidRPr="00C1324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robe </w:t>
      </w:r>
      <w:proofErr w:type="spellStart"/>
      <w:r w:rsidRPr="00C13245">
        <w:rPr>
          <w:rFonts w:ascii="Times New Roman" w:eastAsia="Times New Roman" w:hAnsi="Times New Roman" w:cs="Times New Roman"/>
          <w:color w:val="000000"/>
          <w:sz w:val="24"/>
          <w:szCs w:val="24"/>
        </w:rPr>
        <w:t>tražite</w:t>
      </w:r>
      <w:proofErr w:type="spellEnd"/>
      <w:r w:rsidRPr="00C1324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13245">
        <w:rPr>
          <w:rFonts w:ascii="Times New Roman" w:eastAsia="Times New Roman" w:hAnsi="Times New Roman" w:cs="Times New Roman"/>
          <w:color w:val="000000"/>
          <w:sz w:val="24"/>
          <w:szCs w:val="24"/>
        </w:rPr>
        <w:t>sledeće</w:t>
      </w:r>
      <w:proofErr w:type="spellEnd"/>
      <w:r w:rsidRPr="00C13245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tbl>
      <w:tblPr>
        <w:tblW w:w="10260" w:type="dxa"/>
        <w:tblInd w:w="-252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2"/>
        <w:gridCol w:w="8080"/>
        <w:gridCol w:w="992"/>
        <w:gridCol w:w="686"/>
      </w:tblGrid>
      <w:tr w:rsidR="00C13245" w:rsidRPr="00C13245" w:rsidTr="00C13245">
        <w:trPr>
          <w:trHeight w:val="367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13245" w:rsidRPr="00C13245" w:rsidRDefault="00C13245" w:rsidP="00C13245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132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C13245" w:rsidRPr="00C13245" w:rsidRDefault="00C13245" w:rsidP="00C1324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132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CS"/>
              </w:rPr>
              <w:t>Т</w:t>
            </w:r>
            <w:proofErr w:type="spellStart"/>
            <w:r w:rsidRPr="00C132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онер</w:t>
            </w:r>
            <w:proofErr w:type="spellEnd"/>
            <w:r w:rsidRPr="00C132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Lexmark C 544x543 </w:t>
            </w:r>
            <w:proofErr w:type="spellStart"/>
            <w:r w:rsidRPr="00C132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црни-оригинал</w:t>
            </w:r>
            <w:proofErr w:type="spellEnd"/>
            <w:r w:rsidRPr="00C132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132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са</w:t>
            </w:r>
            <w:proofErr w:type="spellEnd"/>
            <w:r w:rsidRPr="00C132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132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холограмом</w:t>
            </w:r>
            <w:proofErr w:type="spellEnd"/>
            <w:r w:rsidRPr="00C132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C540</w:t>
            </w:r>
            <w:r w:rsidRPr="00C13245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A</w:t>
            </w:r>
            <w:r w:rsidRPr="00C132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1KG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C13245" w:rsidRPr="00C13245" w:rsidRDefault="00C13245" w:rsidP="00C1324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132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ком</w:t>
            </w:r>
            <w:proofErr w:type="spellEnd"/>
            <w:r w:rsidRPr="00C132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RS"/>
              </w:rPr>
              <w:t>ад</w:t>
            </w: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C13245" w:rsidRPr="00C13245" w:rsidRDefault="00C13245" w:rsidP="00C13245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132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</w:tr>
      <w:tr w:rsidR="00C13245" w:rsidRPr="00C13245" w:rsidTr="00C13245">
        <w:trPr>
          <w:trHeight w:val="273"/>
        </w:trPr>
        <w:tc>
          <w:tcPr>
            <w:tcW w:w="502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13245" w:rsidRPr="00C13245" w:rsidRDefault="00C13245" w:rsidP="00C13245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132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80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C13245" w:rsidRPr="00C13245" w:rsidRDefault="00C13245" w:rsidP="00C1324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132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CS"/>
              </w:rPr>
              <w:t>Т</w:t>
            </w:r>
            <w:proofErr w:type="spellStart"/>
            <w:r w:rsidRPr="00C132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онер</w:t>
            </w:r>
            <w:proofErr w:type="spellEnd"/>
            <w:r w:rsidRPr="00C132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Lexmark C 544x543 </w:t>
            </w:r>
            <w:proofErr w:type="spellStart"/>
            <w:r w:rsidRPr="00C132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црвени-оригинал</w:t>
            </w:r>
            <w:proofErr w:type="spellEnd"/>
            <w:r w:rsidRPr="00C132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132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са</w:t>
            </w:r>
            <w:proofErr w:type="spellEnd"/>
            <w:r w:rsidRPr="00C132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132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холограмом</w:t>
            </w:r>
            <w:proofErr w:type="spellEnd"/>
            <w:r w:rsidRPr="00C132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C540</w:t>
            </w:r>
            <w:r w:rsidRPr="00C13245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A</w:t>
            </w:r>
            <w:r w:rsidRPr="00C132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1MG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C13245" w:rsidRPr="00C13245" w:rsidRDefault="00C13245" w:rsidP="00C1324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132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ком</w:t>
            </w:r>
            <w:proofErr w:type="spellEnd"/>
            <w:r w:rsidRPr="00C132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RS"/>
              </w:rPr>
              <w:t>ад</w:t>
            </w:r>
          </w:p>
        </w:tc>
        <w:tc>
          <w:tcPr>
            <w:tcW w:w="68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C13245" w:rsidRPr="00C13245" w:rsidRDefault="00C13245" w:rsidP="00C13245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132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</w:tr>
      <w:tr w:rsidR="00C13245" w:rsidRPr="00C13245" w:rsidTr="00C13245">
        <w:trPr>
          <w:trHeight w:val="267"/>
        </w:trPr>
        <w:tc>
          <w:tcPr>
            <w:tcW w:w="50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13245" w:rsidRPr="00C13245" w:rsidRDefault="00C13245" w:rsidP="00C13245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132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8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C13245" w:rsidRPr="00C13245" w:rsidRDefault="00C13245" w:rsidP="00C1324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132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CS"/>
              </w:rPr>
              <w:t>Т</w:t>
            </w:r>
            <w:proofErr w:type="spellStart"/>
            <w:r w:rsidRPr="00C132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онер</w:t>
            </w:r>
            <w:proofErr w:type="spellEnd"/>
            <w:r w:rsidRPr="00C132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Lexmark C 544x543 </w:t>
            </w:r>
            <w:proofErr w:type="spellStart"/>
            <w:r w:rsidRPr="00C132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плави-оригинал</w:t>
            </w:r>
            <w:proofErr w:type="spellEnd"/>
            <w:r w:rsidRPr="00C132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132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са</w:t>
            </w:r>
            <w:proofErr w:type="spellEnd"/>
            <w:r w:rsidRPr="00C132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132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холограмом</w:t>
            </w:r>
            <w:proofErr w:type="spellEnd"/>
            <w:r w:rsidRPr="00C132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C540</w:t>
            </w:r>
            <w:r w:rsidRPr="00C13245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A</w:t>
            </w:r>
            <w:r w:rsidRPr="00C132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1CG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C13245" w:rsidRPr="00C13245" w:rsidRDefault="00C13245" w:rsidP="00C1324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132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ком</w:t>
            </w:r>
            <w:proofErr w:type="spellEnd"/>
            <w:r w:rsidRPr="00C132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RS"/>
              </w:rPr>
              <w:t>ад</w:t>
            </w:r>
          </w:p>
        </w:tc>
        <w:tc>
          <w:tcPr>
            <w:tcW w:w="6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C13245" w:rsidRPr="00C13245" w:rsidRDefault="00C13245" w:rsidP="00C13245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132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</w:tr>
      <w:tr w:rsidR="00C13245" w:rsidRPr="00C13245" w:rsidTr="00C13245">
        <w:trPr>
          <w:trHeight w:val="243"/>
        </w:trPr>
        <w:tc>
          <w:tcPr>
            <w:tcW w:w="50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13245" w:rsidRPr="00C13245" w:rsidRDefault="00C13245" w:rsidP="00C13245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132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C13245" w:rsidRPr="00C13245" w:rsidRDefault="00C13245" w:rsidP="00C1324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132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CS"/>
              </w:rPr>
              <w:t>Т</w:t>
            </w:r>
            <w:proofErr w:type="spellStart"/>
            <w:r w:rsidRPr="00C132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онер</w:t>
            </w:r>
            <w:proofErr w:type="spellEnd"/>
            <w:r w:rsidRPr="00C132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Lexmark C 544x543 </w:t>
            </w:r>
            <w:proofErr w:type="spellStart"/>
            <w:r w:rsidRPr="00C132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жути-оригинал</w:t>
            </w:r>
            <w:proofErr w:type="spellEnd"/>
            <w:r w:rsidRPr="00C132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132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са</w:t>
            </w:r>
            <w:proofErr w:type="spellEnd"/>
            <w:r w:rsidRPr="00C132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132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холограмом</w:t>
            </w:r>
            <w:proofErr w:type="spellEnd"/>
            <w:r w:rsidRPr="00C132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C540</w:t>
            </w:r>
            <w:r w:rsidRPr="00C13245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H</w:t>
            </w:r>
            <w:r w:rsidRPr="00C132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1YG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C13245" w:rsidRPr="00C13245" w:rsidRDefault="00C13245" w:rsidP="00C1324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132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ком</w:t>
            </w:r>
            <w:proofErr w:type="spellEnd"/>
            <w:r w:rsidRPr="00C132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RS"/>
              </w:rPr>
              <w:t>ад</w:t>
            </w:r>
          </w:p>
        </w:tc>
        <w:tc>
          <w:tcPr>
            <w:tcW w:w="6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C13245" w:rsidRPr="00C13245" w:rsidRDefault="00C13245" w:rsidP="00C13245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132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</w:tr>
    </w:tbl>
    <w:p w:rsidR="00C13245" w:rsidRDefault="00C13245" w:rsidP="00C13245">
      <w:pPr>
        <w:autoSpaceDE w:val="0"/>
        <w:autoSpaceDN w:val="0"/>
        <w:spacing w:before="9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13245">
        <w:rPr>
          <w:rFonts w:ascii="Times New Roman" w:eastAsia="Times New Roman" w:hAnsi="Times New Roman" w:cs="Times New Roman"/>
          <w:sz w:val="24"/>
          <w:szCs w:val="24"/>
        </w:rPr>
        <w:t xml:space="preserve">Da li je </w:t>
      </w:r>
      <w:proofErr w:type="spellStart"/>
      <w:r w:rsidRPr="00C13245">
        <w:rPr>
          <w:rFonts w:ascii="Times New Roman" w:eastAsia="Times New Roman" w:hAnsi="Times New Roman" w:cs="Times New Roman"/>
          <w:sz w:val="24"/>
          <w:szCs w:val="24"/>
        </w:rPr>
        <w:t>kod</w:t>
      </w:r>
      <w:proofErr w:type="spellEnd"/>
      <w:r w:rsidRPr="00C1324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13245">
        <w:rPr>
          <w:rFonts w:ascii="Times New Roman" w:eastAsia="Times New Roman" w:hAnsi="Times New Roman" w:cs="Times New Roman"/>
          <w:sz w:val="24"/>
          <w:szCs w:val="24"/>
        </w:rPr>
        <w:t>stavke</w:t>
      </w:r>
      <w:proofErr w:type="spellEnd"/>
      <w:r w:rsidRPr="00C13245">
        <w:rPr>
          <w:rFonts w:ascii="Times New Roman" w:eastAsia="Times New Roman" w:hAnsi="Times New Roman" w:cs="Times New Roman"/>
          <w:sz w:val="24"/>
          <w:szCs w:val="24"/>
        </w:rPr>
        <w:t xml:space="preserve"> br.10 </w:t>
      </w:r>
      <w:proofErr w:type="spellStart"/>
      <w:r w:rsidRPr="00C13245">
        <w:rPr>
          <w:rFonts w:ascii="Times New Roman" w:eastAsia="Times New Roman" w:hAnsi="Times New Roman" w:cs="Times New Roman"/>
          <w:sz w:val="24"/>
          <w:szCs w:val="24"/>
        </w:rPr>
        <w:t>došlo</w:t>
      </w:r>
      <w:proofErr w:type="spellEnd"/>
      <w:r w:rsidRPr="00C13245">
        <w:rPr>
          <w:rFonts w:ascii="Times New Roman" w:eastAsia="Times New Roman" w:hAnsi="Times New Roman" w:cs="Times New Roman"/>
          <w:sz w:val="24"/>
          <w:szCs w:val="24"/>
        </w:rPr>
        <w:t xml:space="preserve"> do </w:t>
      </w:r>
      <w:proofErr w:type="spellStart"/>
      <w:r w:rsidRPr="00C13245">
        <w:rPr>
          <w:rFonts w:ascii="Times New Roman" w:eastAsia="Times New Roman" w:hAnsi="Times New Roman" w:cs="Times New Roman"/>
          <w:sz w:val="24"/>
          <w:szCs w:val="24"/>
        </w:rPr>
        <w:t>greške</w:t>
      </w:r>
      <w:proofErr w:type="spellEnd"/>
      <w:r w:rsidRPr="00C13245">
        <w:rPr>
          <w:rFonts w:ascii="Times New Roman" w:eastAsia="Times New Roman" w:hAnsi="Times New Roman" w:cs="Times New Roman"/>
          <w:sz w:val="24"/>
          <w:szCs w:val="24"/>
        </w:rPr>
        <w:t xml:space="preserve"> pa </w:t>
      </w:r>
      <w:proofErr w:type="spellStart"/>
      <w:r w:rsidRPr="00C13245">
        <w:rPr>
          <w:rFonts w:ascii="Times New Roman" w:eastAsia="Times New Roman" w:hAnsi="Times New Roman" w:cs="Times New Roman"/>
          <w:sz w:val="24"/>
          <w:szCs w:val="24"/>
        </w:rPr>
        <w:t>tražite</w:t>
      </w:r>
      <w:proofErr w:type="spellEnd"/>
      <w:r w:rsidRPr="00C13245">
        <w:rPr>
          <w:rFonts w:ascii="Times New Roman" w:eastAsia="Times New Roman" w:hAnsi="Times New Roman" w:cs="Times New Roman"/>
          <w:sz w:val="24"/>
          <w:szCs w:val="24"/>
        </w:rPr>
        <w:t xml:space="preserve"> toner </w:t>
      </w:r>
      <w:proofErr w:type="spellStart"/>
      <w:r w:rsidRPr="00C13245">
        <w:rPr>
          <w:rFonts w:ascii="Times New Roman" w:eastAsia="Times New Roman" w:hAnsi="Times New Roman" w:cs="Times New Roman"/>
          <w:sz w:val="24"/>
          <w:szCs w:val="24"/>
        </w:rPr>
        <w:t>većeg</w:t>
      </w:r>
      <w:proofErr w:type="spellEnd"/>
      <w:r w:rsidRPr="00C1324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13245">
        <w:rPr>
          <w:rFonts w:ascii="Times New Roman" w:eastAsia="Times New Roman" w:hAnsi="Times New Roman" w:cs="Times New Roman"/>
          <w:sz w:val="24"/>
          <w:szCs w:val="24"/>
        </w:rPr>
        <w:t>kapaciteta</w:t>
      </w:r>
      <w:proofErr w:type="spellEnd"/>
      <w:r w:rsidRPr="00C13245">
        <w:rPr>
          <w:rFonts w:ascii="Times New Roman" w:eastAsia="Times New Roman" w:hAnsi="Times New Roman" w:cs="Times New Roman"/>
          <w:sz w:val="24"/>
          <w:szCs w:val="24"/>
        </w:rPr>
        <w:t xml:space="preserve">(H) a </w:t>
      </w:r>
      <w:proofErr w:type="spellStart"/>
      <w:r w:rsidRPr="00C13245">
        <w:rPr>
          <w:rFonts w:ascii="Times New Roman" w:eastAsia="Times New Roman" w:hAnsi="Times New Roman" w:cs="Times New Roman"/>
          <w:sz w:val="24"/>
          <w:szCs w:val="24"/>
        </w:rPr>
        <w:t>ostali</w:t>
      </w:r>
      <w:proofErr w:type="spellEnd"/>
      <w:r w:rsidRPr="00C1324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13245">
        <w:rPr>
          <w:rFonts w:ascii="Times New Roman" w:eastAsia="Times New Roman" w:hAnsi="Times New Roman" w:cs="Times New Roman"/>
          <w:sz w:val="24"/>
          <w:szCs w:val="24"/>
        </w:rPr>
        <w:t>su</w:t>
      </w:r>
      <w:proofErr w:type="spellEnd"/>
      <w:r w:rsidRPr="00C13245">
        <w:rPr>
          <w:rFonts w:ascii="Times New Roman" w:eastAsia="Times New Roman" w:hAnsi="Times New Roman" w:cs="Times New Roman"/>
          <w:sz w:val="24"/>
          <w:szCs w:val="24"/>
        </w:rPr>
        <w:t xml:space="preserve"> (A) </w:t>
      </w:r>
      <w:proofErr w:type="spellStart"/>
      <w:r w:rsidRPr="00C13245">
        <w:rPr>
          <w:rFonts w:ascii="Times New Roman" w:eastAsia="Times New Roman" w:hAnsi="Times New Roman" w:cs="Times New Roman"/>
          <w:sz w:val="24"/>
          <w:szCs w:val="24"/>
        </w:rPr>
        <w:t>ili</w:t>
      </w:r>
      <w:proofErr w:type="spellEnd"/>
      <w:r w:rsidRPr="00C1324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13245">
        <w:rPr>
          <w:rFonts w:ascii="Times New Roman" w:eastAsia="Times New Roman" w:hAnsi="Times New Roman" w:cs="Times New Roman"/>
          <w:sz w:val="24"/>
          <w:szCs w:val="24"/>
        </w:rPr>
        <w:t>samo</w:t>
      </w:r>
      <w:proofErr w:type="spellEnd"/>
      <w:r w:rsidRPr="00C1324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13245">
        <w:rPr>
          <w:rFonts w:ascii="Times New Roman" w:eastAsia="Times New Roman" w:hAnsi="Times New Roman" w:cs="Times New Roman"/>
          <w:sz w:val="24"/>
          <w:szCs w:val="24"/>
        </w:rPr>
        <w:t>žuti</w:t>
      </w:r>
      <w:proofErr w:type="spellEnd"/>
      <w:r w:rsidRPr="00C13245">
        <w:rPr>
          <w:rFonts w:ascii="Times New Roman" w:eastAsia="Times New Roman" w:hAnsi="Times New Roman" w:cs="Times New Roman"/>
          <w:sz w:val="24"/>
          <w:szCs w:val="24"/>
        </w:rPr>
        <w:t xml:space="preserve"> toner </w:t>
      </w:r>
      <w:proofErr w:type="spellStart"/>
      <w:r w:rsidRPr="00C13245">
        <w:rPr>
          <w:rFonts w:ascii="Times New Roman" w:eastAsia="Times New Roman" w:hAnsi="Times New Roman" w:cs="Times New Roman"/>
          <w:sz w:val="24"/>
          <w:szCs w:val="24"/>
        </w:rPr>
        <w:t>tražite</w:t>
      </w:r>
      <w:proofErr w:type="spellEnd"/>
      <w:r w:rsidRPr="00C13245">
        <w:rPr>
          <w:rFonts w:ascii="Times New Roman" w:eastAsia="Times New Roman" w:hAnsi="Times New Roman" w:cs="Times New Roman"/>
          <w:sz w:val="24"/>
          <w:szCs w:val="24"/>
        </w:rPr>
        <w:t xml:space="preserve"> u </w:t>
      </w:r>
      <w:proofErr w:type="spellStart"/>
      <w:r w:rsidRPr="00C13245">
        <w:rPr>
          <w:rFonts w:ascii="Times New Roman" w:eastAsia="Times New Roman" w:hAnsi="Times New Roman" w:cs="Times New Roman"/>
          <w:sz w:val="24"/>
          <w:szCs w:val="24"/>
        </w:rPr>
        <w:t>kapacitetu</w:t>
      </w:r>
      <w:proofErr w:type="spellEnd"/>
      <w:r w:rsidRPr="00C13245">
        <w:rPr>
          <w:rFonts w:ascii="Times New Roman" w:eastAsia="Times New Roman" w:hAnsi="Times New Roman" w:cs="Times New Roman"/>
          <w:sz w:val="24"/>
          <w:szCs w:val="24"/>
        </w:rPr>
        <w:t xml:space="preserve"> 2000 </w:t>
      </w:r>
      <w:proofErr w:type="spellStart"/>
      <w:r w:rsidRPr="00C13245">
        <w:rPr>
          <w:rFonts w:ascii="Times New Roman" w:eastAsia="Times New Roman" w:hAnsi="Times New Roman" w:cs="Times New Roman"/>
          <w:sz w:val="24"/>
          <w:szCs w:val="24"/>
        </w:rPr>
        <w:t>kopija</w:t>
      </w:r>
      <w:proofErr w:type="spellEnd"/>
      <w:r w:rsidRPr="00C13245">
        <w:rPr>
          <w:rFonts w:ascii="Times New Roman" w:eastAsia="Times New Roman" w:hAnsi="Times New Roman" w:cs="Times New Roman"/>
          <w:sz w:val="24"/>
          <w:szCs w:val="24"/>
        </w:rPr>
        <w:t>?</w:t>
      </w:r>
    </w:p>
    <w:p w:rsidR="00C13245" w:rsidRPr="00C13245" w:rsidRDefault="00C13245" w:rsidP="00C13245">
      <w:pPr>
        <w:pStyle w:val="NormalWeb"/>
        <w:rPr>
          <w:color w:val="FF0000"/>
        </w:rPr>
      </w:pPr>
      <w:bookmarkStart w:id="0" w:name="_GoBack"/>
      <w:proofErr w:type="spellStart"/>
      <w:r w:rsidRPr="00FF0EF3">
        <w:rPr>
          <w:b/>
          <w:color w:val="FF0000"/>
        </w:rPr>
        <w:t>Odgovor</w:t>
      </w:r>
      <w:proofErr w:type="spellEnd"/>
      <w:r w:rsidRPr="00FF0EF3">
        <w:rPr>
          <w:b/>
          <w:color w:val="FF0000"/>
        </w:rPr>
        <w:t>:</w:t>
      </w:r>
      <w:bookmarkEnd w:id="0"/>
      <w:r w:rsidRPr="003E7CAD">
        <w:rPr>
          <w:noProof/>
        </w:rPr>
        <w:drawing>
          <wp:anchor distT="0" distB="0" distL="0" distR="0" simplePos="0" relativeHeight="251661312" behindDoc="0" locked="0" layoutInCell="1" allowOverlap="1" wp14:anchorId="6CE76A51" wp14:editId="04E68FC1">
            <wp:simplePos x="0" y="0"/>
            <wp:positionH relativeFrom="page">
              <wp:align>center</wp:align>
            </wp:positionH>
            <wp:positionV relativeFrom="page">
              <wp:posOffset>716890</wp:posOffset>
            </wp:positionV>
            <wp:extent cx="6118403" cy="1228953"/>
            <wp:effectExtent l="19050" t="0" r="0" b="0"/>
            <wp:wrapTopAndBottom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050" cy="122872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</pic:spPr>
                </pic:pic>
              </a:graphicData>
            </a:graphic>
          </wp:anchor>
        </w:drawing>
      </w:r>
      <w:r w:rsidRPr="003E7CAD">
        <w:t xml:space="preserve"> </w:t>
      </w:r>
      <w:proofErr w:type="spellStart"/>
      <w:r w:rsidRPr="00C13245">
        <w:rPr>
          <w:color w:val="FF0000"/>
        </w:rPr>
        <w:t>Za</w:t>
      </w:r>
      <w:proofErr w:type="spellEnd"/>
      <w:r w:rsidRPr="00C13245">
        <w:rPr>
          <w:color w:val="FF0000"/>
        </w:rPr>
        <w:t xml:space="preserve"> </w:t>
      </w:r>
      <w:proofErr w:type="spellStart"/>
      <w:r w:rsidRPr="00C13245">
        <w:rPr>
          <w:color w:val="FF0000"/>
        </w:rPr>
        <w:t>stavku</w:t>
      </w:r>
      <w:proofErr w:type="spellEnd"/>
      <w:r w:rsidRPr="00C13245">
        <w:rPr>
          <w:color w:val="FF0000"/>
        </w:rPr>
        <w:t xml:space="preserve"> </w:t>
      </w:r>
      <w:proofErr w:type="spellStart"/>
      <w:r w:rsidRPr="00C13245">
        <w:rPr>
          <w:color w:val="FF0000"/>
        </w:rPr>
        <w:t>broj</w:t>
      </w:r>
      <w:proofErr w:type="spellEnd"/>
      <w:r w:rsidRPr="00C13245">
        <w:rPr>
          <w:color w:val="FF0000"/>
        </w:rPr>
        <w:t xml:space="preserve"> 10 </w:t>
      </w:r>
      <w:proofErr w:type="spellStart"/>
      <w:r w:rsidRPr="00C13245">
        <w:rPr>
          <w:color w:val="FF0000"/>
        </w:rPr>
        <w:t>treba</w:t>
      </w:r>
      <w:proofErr w:type="spellEnd"/>
      <w:r w:rsidRPr="00C13245">
        <w:rPr>
          <w:color w:val="FF0000"/>
        </w:rPr>
        <w:t xml:space="preserve"> </w:t>
      </w:r>
      <w:proofErr w:type="spellStart"/>
      <w:r w:rsidRPr="00C13245">
        <w:rPr>
          <w:color w:val="FF0000"/>
        </w:rPr>
        <w:t>ponuditi</w:t>
      </w:r>
      <w:proofErr w:type="spellEnd"/>
      <w:r w:rsidRPr="00C13245">
        <w:rPr>
          <w:color w:val="FF0000"/>
        </w:rPr>
        <w:t xml:space="preserve"> toner </w:t>
      </w:r>
      <w:proofErr w:type="spellStart"/>
      <w:proofErr w:type="gramStart"/>
      <w:r w:rsidRPr="00C13245">
        <w:rPr>
          <w:color w:val="FF0000"/>
        </w:rPr>
        <w:t>kapaciteta</w:t>
      </w:r>
      <w:proofErr w:type="spellEnd"/>
      <w:r w:rsidRPr="00C13245">
        <w:rPr>
          <w:color w:val="FF0000"/>
        </w:rPr>
        <w:t>(</w:t>
      </w:r>
      <w:proofErr w:type="gramEnd"/>
      <w:r w:rsidRPr="00C13245">
        <w:rPr>
          <w:color w:val="FF0000"/>
        </w:rPr>
        <w:t>H).</w:t>
      </w:r>
    </w:p>
    <w:p w:rsidR="00C13245" w:rsidRDefault="00C13245" w:rsidP="00C13245">
      <w:pPr>
        <w:pStyle w:val="NormalWeb"/>
      </w:pPr>
      <w:proofErr w:type="spellStart"/>
      <w:r w:rsidRPr="00C13245">
        <w:rPr>
          <w:b/>
        </w:rPr>
        <w:t>Pitanje</w:t>
      </w:r>
      <w:proofErr w:type="spellEnd"/>
      <w:r w:rsidRPr="00C13245">
        <w:rPr>
          <w:b/>
        </w:rPr>
        <w:t>:</w:t>
      </w:r>
      <w:r>
        <w:t xml:space="preserve"> </w:t>
      </w:r>
      <w:proofErr w:type="spellStart"/>
      <w:r>
        <w:t>Partija</w:t>
      </w:r>
      <w:proofErr w:type="spellEnd"/>
      <w:r>
        <w:t xml:space="preserve"> 2</w:t>
      </w:r>
      <w:proofErr w:type="gramStart"/>
      <w:r>
        <w:t>.-</w:t>
      </w:r>
      <w:proofErr w:type="gramEnd"/>
      <w:r>
        <w:t xml:space="preserve"> </w:t>
      </w:r>
      <w:proofErr w:type="spellStart"/>
      <w:r>
        <w:t>Toneri</w:t>
      </w:r>
      <w:proofErr w:type="spellEnd"/>
      <w:r>
        <w:t xml:space="preserve"> </w:t>
      </w:r>
      <w:proofErr w:type="spellStart"/>
      <w:r>
        <w:t>za</w:t>
      </w:r>
      <w:proofErr w:type="spellEnd"/>
      <w:r>
        <w:t xml:space="preserve"> </w:t>
      </w:r>
      <w:proofErr w:type="spellStart"/>
      <w:r>
        <w:t>štampače</w:t>
      </w:r>
      <w:proofErr w:type="spellEnd"/>
      <w:r>
        <w:t>:</w:t>
      </w:r>
    </w:p>
    <w:p w:rsidR="00C13245" w:rsidRDefault="00C13245" w:rsidP="00C13245">
      <w:pPr>
        <w:pStyle w:val="NormalWeb"/>
      </w:pPr>
      <w:r>
        <w:t xml:space="preserve">U </w:t>
      </w:r>
      <w:proofErr w:type="spellStart"/>
      <w:r>
        <w:t>specifikaciji</w:t>
      </w:r>
      <w:proofErr w:type="spellEnd"/>
      <w:r>
        <w:t xml:space="preserve"> robe </w:t>
      </w:r>
      <w:proofErr w:type="spellStart"/>
      <w:r>
        <w:t>tražite</w:t>
      </w:r>
      <w:proofErr w:type="spellEnd"/>
      <w:r>
        <w:t xml:space="preserve"> </w:t>
      </w:r>
      <w:proofErr w:type="spellStart"/>
      <w:r>
        <w:t>sledeće</w:t>
      </w:r>
      <w:proofErr w:type="spellEnd"/>
      <w:r>
        <w:t>:</w:t>
      </w:r>
    </w:p>
    <w:tbl>
      <w:tblPr>
        <w:tblW w:w="10260" w:type="dxa"/>
        <w:tblInd w:w="-252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44"/>
        <w:gridCol w:w="8221"/>
        <w:gridCol w:w="851"/>
        <w:gridCol w:w="544"/>
      </w:tblGrid>
      <w:tr w:rsidR="00C13245" w:rsidRPr="00C13245" w:rsidTr="00C13245">
        <w:trPr>
          <w:trHeight w:val="652"/>
        </w:trPr>
        <w:tc>
          <w:tcPr>
            <w:tcW w:w="6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C13245" w:rsidRPr="00C13245" w:rsidRDefault="00C13245" w:rsidP="00C13245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132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52</w:t>
            </w:r>
          </w:p>
        </w:tc>
        <w:tc>
          <w:tcPr>
            <w:tcW w:w="822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C13245" w:rsidRPr="00C13245" w:rsidRDefault="00C13245" w:rsidP="00C1324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13245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Т</w:t>
            </w:r>
            <w:proofErr w:type="spellStart"/>
            <w:r w:rsidRPr="00C13245">
              <w:rPr>
                <w:rFonts w:ascii="Times New Roman" w:eastAsia="Times New Roman" w:hAnsi="Times New Roman" w:cs="Times New Roman"/>
                <w:sz w:val="24"/>
                <w:szCs w:val="24"/>
              </w:rPr>
              <w:t>онер</w:t>
            </w:r>
            <w:proofErr w:type="spellEnd"/>
            <w:r w:rsidRPr="00C1324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HP laser jet PRO MFP M 225 </w:t>
            </w:r>
            <w:proofErr w:type="spellStart"/>
            <w:r w:rsidRPr="00C13245">
              <w:rPr>
                <w:rFonts w:ascii="Times New Roman" w:eastAsia="Times New Roman" w:hAnsi="Times New Roman" w:cs="Times New Roman"/>
                <w:sz w:val="24"/>
                <w:szCs w:val="24"/>
              </w:rPr>
              <w:t>dn</w:t>
            </w:r>
            <w:proofErr w:type="spellEnd"/>
            <w:r w:rsidRPr="00C13245">
              <w:rPr>
                <w:rFonts w:ascii="Times New Roman" w:eastAsia="Times New Roman" w:hAnsi="Times New Roman" w:cs="Times New Roman"/>
                <w:sz w:val="24"/>
                <w:szCs w:val="24"/>
              </w:rPr>
              <w:t>(CF484A)-</w:t>
            </w:r>
            <w:proofErr w:type="spellStart"/>
            <w:r w:rsidRPr="00C13245">
              <w:rPr>
                <w:rFonts w:ascii="Times New Roman" w:eastAsia="Times New Roman" w:hAnsi="Times New Roman" w:cs="Times New Roman"/>
                <w:sz w:val="24"/>
                <w:szCs w:val="24"/>
              </w:rPr>
              <w:t>оригинал</w:t>
            </w:r>
            <w:proofErr w:type="spellEnd"/>
            <w:r w:rsidRPr="00C1324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13245">
              <w:rPr>
                <w:rFonts w:ascii="Times New Roman" w:eastAsia="Times New Roman" w:hAnsi="Times New Roman" w:cs="Times New Roman"/>
                <w:sz w:val="24"/>
                <w:szCs w:val="24"/>
              </w:rPr>
              <w:t>са</w:t>
            </w:r>
            <w:proofErr w:type="spellEnd"/>
            <w:r w:rsidRPr="00C1324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13245">
              <w:rPr>
                <w:rFonts w:ascii="Times New Roman" w:eastAsia="Times New Roman" w:hAnsi="Times New Roman" w:cs="Times New Roman"/>
                <w:sz w:val="24"/>
                <w:szCs w:val="24"/>
              </w:rPr>
              <w:t>холограмом</w:t>
            </w:r>
            <w:proofErr w:type="spellEnd"/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C13245" w:rsidRPr="00C13245" w:rsidRDefault="00C13245" w:rsidP="00C1324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132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ком</w:t>
            </w:r>
            <w:proofErr w:type="spellEnd"/>
            <w:r w:rsidRPr="00C132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RS"/>
              </w:rPr>
              <w:t>ад</w:t>
            </w:r>
          </w:p>
        </w:tc>
        <w:tc>
          <w:tcPr>
            <w:tcW w:w="54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C13245" w:rsidRPr="00C13245" w:rsidRDefault="00C13245" w:rsidP="00C13245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132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CS"/>
              </w:rPr>
              <w:t>7</w:t>
            </w:r>
          </w:p>
        </w:tc>
      </w:tr>
    </w:tbl>
    <w:p w:rsidR="00C13245" w:rsidRPr="00C13245" w:rsidRDefault="00C13245" w:rsidP="00C13245">
      <w:pPr>
        <w:autoSpaceDE w:val="0"/>
        <w:autoSpaceDN w:val="0"/>
        <w:spacing w:before="5" w:after="100" w:afterAutospacing="1" w:line="130" w:lineRule="exact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C13245" w:rsidRPr="00C13245" w:rsidRDefault="00C13245" w:rsidP="00C1324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C13245">
        <w:rPr>
          <w:rFonts w:ascii="Times New Roman" w:eastAsia="Times New Roman" w:hAnsi="Times New Roman" w:cs="Times New Roman"/>
          <w:sz w:val="24"/>
          <w:szCs w:val="24"/>
        </w:rPr>
        <w:t>Oznaka</w:t>
      </w:r>
      <w:proofErr w:type="spellEnd"/>
      <w:r w:rsidRPr="00C1324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13245">
        <w:rPr>
          <w:rFonts w:ascii="Times New Roman" w:eastAsia="Times New Roman" w:hAnsi="Times New Roman" w:cs="Times New Roman"/>
          <w:sz w:val="24"/>
          <w:szCs w:val="24"/>
        </w:rPr>
        <w:t>koju</w:t>
      </w:r>
      <w:proofErr w:type="spellEnd"/>
      <w:r w:rsidRPr="00C1324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13245">
        <w:rPr>
          <w:rFonts w:ascii="Times New Roman" w:eastAsia="Times New Roman" w:hAnsi="Times New Roman" w:cs="Times New Roman"/>
          <w:sz w:val="24"/>
          <w:szCs w:val="24"/>
        </w:rPr>
        <w:t>ste</w:t>
      </w:r>
      <w:proofErr w:type="spellEnd"/>
      <w:r w:rsidRPr="00C1324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13245">
        <w:rPr>
          <w:rFonts w:ascii="Times New Roman" w:eastAsia="Times New Roman" w:hAnsi="Times New Roman" w:cs="Times New Roman"/>
          <w:sz w:val="24"/>
          <w:szCs w:val="24"/>
        </w:rPr>
        <w:t>naveli</w:t>
      </w:r>
      <w:proofErr w:type="spellEnd"/>
      <w:r w:rsidRPr="00C1324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13245">
        <w:rPr>
          <w:rFonts w:ascii="Times New Roman" w:eastAsia="Times New Roman" w:hAnsi="Times New Roman" w:cs="Times New Roman"/>
          <w:sz w:val="24"/>
          <w:szCs w:val="24"/>
        </w:rPr>
        <w:t>odnosi</w:t>
      </w:r>
      <w:proofErr w:type="spellEnd"/>
      <w:r w:rsidRPr="00C13245">
        <w:rPr>
          <w:rFonts w:ascii="Times New Roman" w:eastAsia="Times New Roman" w:hAnsi="Times New Roman" w:cs="Times New Roman"/>
          <w:sz w:val="24"/>
          <w:szCs w:val="24"/>
        </w:rPr>
        <w:t xml:space="preserve"> se </w:t>
      </w:r>
      <w:proofErr w:type="spellStart"/>
      <w:proofErr w:type="gramStart"/>
      <w:r w:rsidRPr="00C13245">
        <w:rPr>
          <w:rFonts w:ascii="Times New Roman" w:eastAsia="Times New Roman" w:hAnsi="Times New Roman" w:cs="Times New Roman"/>
          <w:sz w:val="24"/>
          <w:szCs w:val="24"/>
        </w:rPr>
        <w:t>na</w:t>
      </w:r>
      <w:proofErr w:type="spellEnd"/>
      <w:proofErr w:type="gramEnd"/>
      <w:r w:rsidRPr="00C13245">
        <w:rPr>
          <w:rFonts w:ascii="Times New Roman" w:eastAsia="Times New Roman" w:hAnsi="Times New Roman" w:cs="Times New Roman"/>
          <w:sz w:val="24"/>
          <w:szCs w:val="24"/>
        </w:rPr>
        <w:t xml:space="preserve"> toner </w:t>
      </w:r>
      <w:proofErr w:type="spellStart"/>
      <w:r w:rsidRPr="00C13245">
        <w:rPr>
          <w:rFonts w:ascii="Times New Roman" w:eastAsia="Times New Roman" w:hAnsi="Times New Roman" w:cs="Times New Roman"/>
          <w:sz w:val="24"/>
          <w:szCs w:val="24"/>
        </w:rPr>
        <w:t>većeg</w:t>
      </w:r>
      <w:proofErr w:type="spellEnd"/>
      <w:r w:rsidRPr="00C1324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13245">
        <w:rPr>
          <w:rFonts w:ascii="Times New Roman" w:eastAsia="Times New Roman" w:hAnsi="Times New Roman" w:cs="Times New Roman"/>
          <w:sz w:val="24"/>
          <w:szCs w:val="24"/>
        </w:rPr>
        <w:t>kapaciteta</w:t>
      </w:r>
      <w:proofErr w:type="spellEnd"/>
      <w:r w:rsidRPr="00C13245">
        <w:rPr>
          <w:rFonts w:ascii="Times New Roman" w:eastAsia="Times New Roman" w:hAnsi="Times New Roman" w:cs="Times New Roman"/>
          <w:sz w:val="24"/>
          <w:szCs w:val="24"/>
        </w:rPr>
        <w:t xml:space="preserve"> CF283X 2200 </w:t>
      </w:r>
      <w:proofErr w:type="spellStart"/>
      <w:r w:rsidRPr="00C13245">
        <w:rPr>
          <w:rFonts w:ascii="Times New Roman" w:eastAsia="Times New Roman" w:hAnsi="Times New Roman" w:cs="Times New Roman"/>
          <w:sz w:val="24"/>
          <w:szCs w:val="24"/>
        </w:rPr>
        <w:t>kopija</w:t>
      </w:r>
      <w:proofErr w:type="spellEnd"/>
      <w:r w:rsidRPr="00C1324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13245">
        <w:rPr>
          <w:rFonts w:ascii="Times New Roman" w:eastAsia="Times New Roman" w:hAnsi="Times New Roman" w:cs="Times New Roman"/>
          <w:sz w:val="24"/>
          <w:szCs w:val="24"/>
        </w:rPr>
        <w:t>ili</w:t>
      </w:r>
      <w:proofErr w:type="spellEnd"/>
      <w:r w:rsidRPr="00C1324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13245">
        <w:rPr>
          <w:rFonts w:ascii="Times New Roman" w:eastAsia="Times New Roman" w:hAnsi="Times New Roman" w:cs="Times New Roman"/>
          <w:sz w:val="24"/>
          <w:szCs w:val="24"/>
        </w:rPr>
        <w:t>ste</w:t>
      </w:r>
      <w:proofErr w:type="spellEnd"/>
      <w:r w:rsidRPr="00C1324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13245">
        <w:rPr>
          <w:rFonts w:ascii="Times New Roman" w:eastAsia="Times New Roman" w:hAnsi="Times New Roman" w:cs="Times New Roman"/>
          <w:sz w:val="24"/>
          <w:szCs w:val="24"/>
        </w:rPr>
        <w:t>mislili</w:t>
      </w:r>
      <w:proofErr w:type="spellEnd"/>
      <w:r w:rsidRPr="00C1324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13245">
        <w:rPr>
          <w:rFonts w:ascii="Times New Roman" w:eastAsia="Times New Roman" w:hAnsi="Times New Roman" w:cs="Times New Roman"/>
          <w:sz w:val="24"/>
          <w:szCs w:val="24"/>
        </w:rPr>
        <w:t>na</w:t>
      </w:r>
      <w:proofErr w:type="spellEnd"/>
      <w:r w:rsidRPr="00C13245">
        <w:rPr>
          <w:rFonts w:ascii="Times New Roman" w:eastAsia="Times New Roman" w:hAnsi="Times New Roman" w:cs="Times New Roman"/>
          <w:sz w:val="24"/>
          <w:szCs w:val="24"/>
        </w:rPr>
        <w:t xml:space="preserve"> toner CF283A </w:t>
      </w:r>
      <w:proofErr w:type="spellStart"/>
      <w:r w:rsidRPr="00C13245">
        <w:rPr>
          <w:rFonts w:ascii="Times New Roman" w:eastAsia="Times New Roman" w:hAnsi="Times New Roman" w:cs="Times New Roman"/>
          <w:sz w:val="24"/>
          <w:szCs w:val="24"/>
        </w:rPr>
        <w:t>kapaciteta</w:t>
      </w:r>
      <w:proofErr w:type="spellEnd"/>
      <w:r w:rsidRPr="00C13245">
        <w:rPr>
          <w:rFonts w:ascii="Times New Roman" w:eastAsia="Times New Roman" w:hAnsi="Times New Roman" w:cs="Times New Roman"/>
          <w:sz w:val="24"/>
          <w:szCs w:val="24"/>
        </w:rPr>
        <w:t xml:space="preserve"> 1500 </w:t>
      </w:r>
      <w:proofErr w:type="spellStart"/>
      <w:r w:rsidRPr="00C13245">
        <w:rPr>
          <w:rFonts w:ascii="Times New Roman" w:eastAsia="Times New Roman" w:hAnsi="Times New Roman" w:cs="Times New Roman"/>
          <w:sz w:val="24"/>
          <w:szCs w:val="24"/>
        </w:rPr>
        <w:t>kopija</w:t>
      </w:r>
      <w:proofErr w:type="spellEnd"/>
      <w:r w:rsidRPr="00C13245">
        <w:rPr>
          <w:rFonts w:ascii="Times New Roman" w:eastAsia="Times New Roman" w:hAnsi="Times New Roman" w:cs="Times New Roman"/>
          <w:sz w:val="24"/>
          <w:szCs w:val="24"/>
        </w:rPr>
        <w:t>?</w:t>
      </w:r>
    </w:p>
    <w:p w:rsidR="007B046A" w:rsidRDefault="00C13245" w:rsidP="00FF0EF3">
      <w:pPr>
        <w:pStyle w:val="NormalWeb"/>
        <w:rPr>
          <w:color w:val="FF0000"/>
        </w:rPr>
      </w:pPr>
      <w:proofErr w:type="spellStart"/>
      <w:r w:rsidRPr="00FF0EF3">
        <w:rPr>
          <w:b/>
          <w:color w:val="FF0000"/>
        </w:rPr>
        <w:t>Odgovor</w:t>
      </w:r>
      <w:proofErr w:type="spellEnd"/>
      <w:r w:rsidRPr="00C13245">
        <w:rPr>
          <w:color w:val="FF0000"/>
        </w:rPr>
        <w:t xml:space="preserve">: </w:t>
      </w:r>
      <w:proofErr w:type="spellStart"/>
      <w:r w:rsidRPr="00C13245">
        <w:rPr>
          <w:color w:val="FF0000"/>
        </w:rPr>
        <w:t>Za</w:t>
      </w:r>
      <w:proofErr w:type="spellEnd"/>
      <w:r w:rsidRPr="00C13245">
        <w:rPr>
          <w:color w:val="FF0000"/>
        </w:rPr>
        <w:t xml:space="preserve"> </w:t>
      </w:r>
      <w:proofErr w:type="spellStart"/>
      <w:r w:rsidRPr="00C13245">
        <w:rPr>
          <w:color w:val="FF0000"/>
        </w:rPr>
        <w:t>stavku</w:t>
      </w:r>
      <w:proofErr w:type="spellEnd"/>
      <w:r w:rsidRPr="00C13245">
        <w:rPr>
          <w:color w:val="FF0000"/>
        </w:rPr>
        <w:t xml:space="preserve"> </w:t>
      </w:r>
      <w:proofErr w:type="spellStart"/>
      <w:r w:rsidRPr="00C13245">
        <w:rPr>
          <w:color w:val="FF0000"/>
        </w:rPr>
        <w:t>broj</w:t>
      </w:r>
      <w:proofErr w:type="spellEnd"/>
      <w:r w:rsidRPr="00C13245">
        <w:rPr>
          <w:color w:val="FF0000"/>
        </w:rPr>
        <w:t xml:space="preserve"> 52 </w:t>
      </w:r>
      <w:proofErr w:type="spellStart"/>
      <w:r w:rsidRPr="00C13245">
        <w:rPr>
          <w:color w:val="FF0000"/>
        </w:rPr>
        <w:t>treba</w:t>
      </w:r>
      <w:proofErr w:type="spellEnd"/>
      <w:r w:rsidRPr="00C13245">
        <w:rPr>
          <w:color w:val="FF0000"/>
        </w:rPr>
        <w:t xml:space="preserve"> </w:t>
      </w:r>
      <w:proofErr w:type="spellStart"/>
      <w:r w:rsidRPr="00C13245">
        <w:rPr>
          <w:color w:val="FF0000"/>
        </w:rPr>
        <w:t>ponuditi</w:t>
      </w:r>
      <w:proofErr w:type="spellEnd"/>
      <w:r w:rsidRPr="00C13245">
        <w:rPr>
          <w:color w:val="FF0000"/>
        </w:rPr>
        <w:t xml:space="preserve"> toner CF283A </w:t>
      </w:r>
      <w:proofErr w:type="spellStart"/>
      <w:r w:rsidRPr="00C13245">
        <w:rPr>
          <w:color w:val="FF0000"/>
        </w:rPr>
        <w:t>kapaciteta</w:t>
      </w:r>
      <w:proofErr w:type="spellEnd"/>
      <w:r w:rsidRPr="00C13245">
        <w:rPr>
          <w:color w:val="FF0000"/>
        </w:rPr>
        <w:t xml:space="preserve"> 1500 </w:t>
      </w:r>
      <w:proofErr w:type="spellStart"/>
      <w:r w:rsidRPr="00C13245">
        <w:rPr>
          <w:color w:val="FF0000"/>
        </w:rPr>
        <w:t>kopija</w:t>
      </w:r>
      <w:proofErr w:type="spellEnd"/>
      <w:r w:rsidRPr="00C13245">
        <w:rPr>
          <w:color w:val="FF0000"/>
        </w:rPr>
        <w:t>.</w:t>
      </w:r>
    </w:p>
    <w:p w:rsidR="0071725C" w:rsidRDefault="0071725C">
      <w:pPr>
        <w:rPr>
          <w:rFonts w:ascii="Times New Roman" w:hAnsi="Times New Roman" w:cs="Times New Roman"/>
          <w:color w:val="FF0000"/>
          <w:sz w:val="24"/>
          <w:szCs w:val="24"/>
        </w:rPr>
      </w:pPr>
    </w:p>
    <w:p w:rsidR="00C71796" w:rsidRPr="00E43E01" w:rsidRDefault="00C71796" w:rsidP="00C71796">
      <w:pPr>
        <w:rPr>
          <w:rFonts w:ascii="Times New Roman" w:hAnsi="Times New Roman" w:cs="Times New Roman"/>
          <w:sz w:val="24"/>
          <w:szCs w:val="24"/>
          <w:lang w:val="sr-Latn-CS"/>
        </w:rPr>
      </w:pPr>
      <w:r w:rsidRPr="00E43E01">
        <w:rPr>
          <w:rFonts w:ascii="Times New Roman" w:hAnsi="Times New Roman" w:cs="Times New Roman"/>
          <w:sz w:val="24"/>
          <w:szCs w:val="24"/>
          <w:lang w:val="sr-Latn-CS"/>
        </w:rPr>
        <w:t>U Beogradu</w:t>
      </w:r>
      <w:r w:rsidRPr="00E43E01">
        <w:rPr>
          <w:rFonts w:ascii="Times New Roman" w:hAnsi="Times New Roman" w:cs="Times New Roman"/>
          <w:sz w:val="24"/>
          <w:szCs w:val="24"/>
        </w:rPr>
        <w:t xml:space="preserve">, </w:t>
      </w:r>
      <w:r w:rsidR="00FF0EF3">
        <w:rPr>
          <w:rFonts w:ascii="Times New Roman" w:hAnsi="Times New Roman" w:cs="Times New Roman"/>
          <w:sz w:val="24"/>
          <w:szCs w:val="24"/>
          <w:lang w:val="sr-Latn-CS"/>
        </w:rPr>
        <w:t>20</w:t>
      </w:r>
      <w:r w:rsidRPr="00E43E01">
        <w:rPr>
          <w:rFonts w:ascii="Times New Roman" w:hAnsi="Times New Roman" w:cs="Times New Roman"/>
          <w:sz w:val="24"/>
          <w:szCs w:val="24"/>
        </w:rPr>
        <w:t>.</w:t>
      </w:r>
      <w:r w:rsidR="00FF0EF3">
        <w:rPr>
          <w:rFonts w:ascii="Times New Roman" w:hAnsi="Times New Roman" w:cs="Times New Roman"/>
          <w:sz w:val="24"/>
          <w:szCs w:val="24"/>
          <w:lang w:val="sr-Latn-CS"/>
        </w:rPr>
        <w:t>05</w:t>
      </w:r>
      <w:r w:rsidR="00FF0EF3">
        <w:rPr>
          <w:rFonts w:ascii="Times New Roman" w:hAnsi="Times New Roman" w:cs="Times New Roman"/>
          <w:sz w:val="24"/>
          <w:szCs w:val="24"/>
        </w:rPr>
        <w:t>.2020</w:t>
      </w:r>
      <w:r w:rsidRPr="00E43E01">
        <w:rPr>
          <w:rFonts w:ascii="Times New Roman" w:hAnsi="Times New Roman" w:cs="Times New Roman"/>
          <w:sz w:val="24"/>
          <w:szCs w:val="24"/>
        </w:rPr>
        <w:t>.</w:t>
      </w:r>
      <w:r w:rsidRPr="00E43E01">
        <w:rPr>
          <w:rFonts w:ascii="Times New Roman" w:hAnsi="Times New Roman" w:cs="Times New Roman"/>
          <w:sz w:val="24"/>
          <w:szCs w:val="24"/>
          <w:lang w:val="sr-Latn-CS"/>
        </w:rPr>
        <w:t>god.</w:t>
      </w:r>
    </w:p>
    <w:p w:rsidR="00C71796" w:rsidRPr="007E3690" w:rsidRDefault="00C71796">
      <w:pPr>
        <w:rPr>
          <w:sz w:val="28"/>
          <w:szCs w:val="28"/>
        </w:rPr>
      </w:pPr>
    </w:p>
    <w:sectPr w:rsidR="00C71796" w:rsidRPr="007E3690" w:rsidSect="00C13693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91068" w:rsidRDefault="00E91068" w:rsidP="00C71796">
      <w:pPr>
        <w:spacing w:after="0" w:line="240" w:lineRule="auto"/>
      </w:pPr>
      <w:r>
        <w:separator/>
      </w:r>
    </w:p>
  </w:endnote>
  <w:endnote w:type="continuationSeparator" w:id="0">
    <w:p w:rsidR="00E91068" w:rsidRDefault="00E91068" w:rsidP="00C7179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91068" w:rsidRDefault="00E91068" w:rsidP="00C71796">
      <w:pPr>
        <w:spacing w:after="0" w:line="240" w:lineRule="auto"/>
      </w:pPr>
      <w:r>
        <w:separator/>
      </w:r>
    </w:p>
  </w:footnote>
  <w:footnote w:type="continuationSeparator" w:id="0">
    <w:p w:rsidR="00E91068" w:rsidRDefault="00E91068" w:rsidP="00C7179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726F"/>
    <w:rsid w:val="00012F6B"/>
    <w:rsid w:val="00034CD8"/>
    <w:rsid w:val="000C0EEA"/>
    <w:rsid w:val="000E46E4"/>
    <w:rsid w:val="000F21D5"/>
    <w:rsid w:val="00100FCA"/>
    <w:rsid w:val="00117311"/>
    <w:rsid w:val="00140D6A"/>
    <w:rsid w:val="0014773D"/>
    <w:rsid w:val="001D79EB"/>
    <w:rsid w:val="001E1C9D"/>
    <w:rsid w:val="001E2CBA"/>
    <w:rsid w:val="00253B8A"/>
    <w:rsid w:val="00266E96"/>
    <w:rsid w:val="00280789"/>
    <w:rsid w:val="002F5256"/>
    <w:rsid w:val="00314FDE"/>
    <w:rsid w:val="003E7CAD"/>
    <w:rsid w:val="00450758"/>
    <w:rsid w:val="004752A9"/>
    <w:rsid w:val="0049060C"/>
    <w:rsid w:val="004D5ADA"/>
    <w:rsid w:val="004E6ED8"/>
    <w:rsid w:val="00504526"/>
    <w:rsid w:val="00540822"/>
    <w:rsid w:val="0056511B"/>
    <w:rsid w:val="00626A70"/>
    <w:rsid w:val="006436D1"/>
    <w:rsid w:val="006D315C"/>
    <w:rsid w:val="006E3DF6"/>
    <w:rsid w:val="0071725C"/>
    <w:rsid w:val="007A0C97"/>
    <w:rsid w:val="007A61A4"/>
    <w:rsid w:val="007B046A"/>
    <w:rsid w:val="007C7372"/>
    <w:rsid w:val="007E3690"/>
    <w:rsid w:val="007F1F97"/>
    <w:rsid w:val="00941B58"/>
    <w:rsid w:val="00994752"/>
    <w:rsid w:val="009A3730"/>
    <w:rsid w:val="00A6260F"/>
    <w:rsid w:val="00AB3E10"/>
    <w:rsid w:val="00AC132B"/>
    <w:rsid w:val="00B13A08"/>
    <w:rsid w:val="00B26831"/>
    <w:rsid w:val="00B37200"/>
    <w:rsid w:val="00B45483"/>
    <w:rsid w:val="00B85C66"/>
    <w:rsid w:val="00BB2EC6"/>
    <w:rsid w:val="00C13245"/>
    <w:rsid w:val="00C13693"/>
    <w:rsid w:val="00C302E9"/>
    <w:rsid w:val="00C461B0"/>
    <w:rsid w:val="00C50D02"/>
    <w:rsid w:val="00C71796"/>
    <w:rsid w:val="00DF47CA"/>
    <w:rsid w:val="00E1726F"/>
    <w:rsid w:val="00E43E01"/>
    <w:rsid w:val="00E91068"/>
    <w:rsid w:val="00EC2CBF"/>
    <w:rsid w:val="00F26537"/>
    <w:rsid w:val="00FF0E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C7179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71796"/>
  </w:style>
  <w:style w:type="paragraph" w:styleId="Footer">
    <w:name w:val="footer"/>
    <w:basedOn w:val="Normal"/>
    <w:link w:val="FooterChar"/>
    <w:uiPriority w:val="99"/>
    <w:semiHidden/>
    <w:unhideWhenUsed/>
    <w:rsid w:val="00C7179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71796"/>
  </w:style>
  <w:style w:type="paragraph" w:customStyle="1" w:styleId="Default">
    <w:name w:val="Default"/>
    <w:rsid w:val="00C71796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styleId="NormalWeb">
    <w:name w:val="Normal (Web)"/>
    <w:basedOn w:val="Normal"/>
    <w:uiPriority w:val="99"/>
    <w:unhideWhenUsed/>
    <w:rsid w:val="007A0C9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4082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4082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C7179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71796"/>
  </w:style>
  <w:style w:type="paragraph" w:styleId="Footer">
    <w:name w:val="footer"/>
    <w:basedOn w:val="Normal"/>
    <w:link w:val="FooterChar"/>
    <w:uiPriority w:val="99"/>
    <w:semiHidden/>
    <w:unhideWhenUsed/>
    <w:rsid w:val="00C7179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71796"/>
  </w:style>
  <w:style w:type="paragraph" w:customStyle="1" w:styleId="Default">
    <w:name w:val="Default"/>
    <w:rsid w:val="00C71796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styleId="NormalWeb">
    <w:name w:val="Normal (Web)"/>
    <w:basedOn w:val="Normal"/>
    <w:uiPriority w:val="99"/>
    <w:unhideWhenUsed/>
    <w:rsid w:val="007A0C9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4082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4082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243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23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278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2608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1421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2243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5870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855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9440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218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4150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586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168</Words>
  <Characters>961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Univerzitet u Beogradu - Hemijski fakultet</Company>
  <LinksUpToDate>false</LinksUpToDate>
  <CharactersWithSpaces>1127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Magacin</dc:creator>
  <cp:lastModifiedBy>Ljilja</cp:lastModifiedBy>
  <cp:revision>4</cp:revision>
  <cp:lastPrinted>2016-02-17T09:20:00Z</cp:lastPrinted>
  <dcterms:created xsi:type="dcterms:W3CDTF">2020-05-20T07:51:00Z</dcterms:created>
  <dcterms:modified xsi:type="dcterms:W3CDTF">2020-05-20T08:00:00Z</dcterms:modified>
</cp:coreProperties>
</file>