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F2F" w:rsidRDefault="00435F2F" w:rsidP="00197C62">
      <w:pPr>
        <w:pStyle w:val="Default"/>
      </w:pPr>
    </w:p>
    <w:p w:rsidR="00435F2F" w:rsidRDefault="00435F2F" w:rsidP="00197C62">
      <w:pPr>
        <w:pStyle w:val="Default"/>
      </w:pPr>
    </w:p>
    <w:p w:rsidR="00A02432" w:rsidRPr="002F4FE3" w:rsidRDefault="00D86CA3" w:rsidP="00197C62">
      <w:pPr>
        <w:pStyle w:val="Default"/>
      </w:pPr>
      <w:r>
        <w:rPr>
          <w:noProof/>
        </w:rPr>
        <w:drawing>
          <wp:anchor distT="0" distB="0" distL="0" distR="0" simplePos="0" relativeHeight="251658240" behindDoc="0" locked="0" layoutInCell="1" allowOverlap="1">
            <wp:simplePos x="0" y="0"/>
            <wp:positionH relativeFrom="page">
              <wp:align>center</wp:align>
            </wp:positionH>
            <wp:positionV relativeFrom="page">
              <wp:posOffset>720090</wp:posOffset>
            </wp:positionV>
            <wp:extent cx="6115050" cy="122872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115050" cy="1228725"/>
                    </a:xfrm>
                    <a:prstGeom prst="rect">
                      <a:avLst/>
                    </a:prstGeom>
                    <a:solidFill>
                      <a:srgbClr val="FFFFFF"/>
                    </a:solidFill>
                  </pic:spPr>
                </pic:pic>
              </a:graphicData>
            </a:graphic>
          </wp:anchor>
        </w:drawing>
      </w:r>
    </w:p>
    <w:p w:rsidR="00A02432" w:rsidRPr="00157B77" w:rsidRDefault="00B54448" w:rsidP="00B54448">
      <w:pPr>
        <w:pStyle w:val="Default"/>
        <w:rPr>
          <w:b/>
          <w:lang w:val="sr-Latn-CS"/>
        </w:rPr>
      </w:pPr>
      <w:r w:rsidRPr="00157B77">
        <w:rPr>
          <w:lang w:val="sr-Latn-CS"/>
        </w:rPr>
        <w:t>Na zahtev( pitanje) potencijalnih ponuđača, ovim putem dostavljamo traženo pojašnjenje</w:t>
      </w:r>
      <w:r w:rsidR="002F4FE3" w:rsidRPr="00157B77">
        <w:rPr>
          <w:lang w:val="sr-Latn-CS"/>
        </w:rPr>
        <w:t xml:space="preserve">             </w:t>
      </w:r>
      <w:r w:rsidRPr="00157B77">
        <w:rPr>
          <w:lang w:val="sr-Latn-CS"/>
        </w:rPr>
        <w:t xml:space="preserve">( odgovor) u vezi javne nabavke male vrednosti dobara- </w:t>
      </w:r>
      <w:r w:rsidR="00FC78B7" w:rsidRPr="00157B77">
        <w:rPr>
          <w:lang w:val="sr-Latn-CS"/>
        </w:rPr>
        <w:t xml:space="preserve">materijal za </w:t>
      </w:r>
      <w:r w:rsidR="00141B86">
        <w:rPr>
          <w:lang w:val="sr-Latn-CS"/>
        </w:rPr>
        <w:t xml:space="preserve">obrazovanje i </w:t>
      </w:r>
      <w:r w:rsidR="00FC78B7" w:rsidRPr="00157B77">
        <w:rPr>
          <w:lang w:val="sr-Latn-CS"/>
        </w:rPr>
        <w:t>nauku –</w:t>
      </w:r>
      <w:r w:rsidR="00C90FF6">
        <w:rPr>
          <w:lang w:val="sr-Latn-CS"/>
        </w:rPr>
        <w:t>hemikalije,</w:t>
      </w:r>
      <w:r w:rsidR="00141B86">
        <w:rPr>
          <w:lang w:val="sr-Latn-CS"/>
        </w:rPr>
        <w:t>JN broj 8/16</w:t>
      </w:r>
      <w:r w:rsidRPr="00157B77">
        <w:rPr>
          <w:lang w:val="sr-Latn-CS"/>
        </w:rPr>
        <w:t>.</w:t>
      </w:r>
      <w:r w:rsidRPr="00157B77">
        <w:rPr>
          <w:b/>
          <w:lang w:val="sr-Latn-CS"/>
        </w:rPr>
        <w:t xml:space="preserve"> </w:t>
      </w:r>
    </w:p>
    <w:p w:rsidR="00D86CA3" w:rsidRDefault="00D86CA3" w:rsidP="00197C62">
      <w:pPr>
        <w:pStyle w:val="Default"/>
      </w:pPr>
    </w:p>
    <w:p w:rsidR="00435F2F" w:rsidRPr="00157B77" w:rsidRDefault="00435F2F" w:rsidP="00197C62">
      <w:pPr>
        <w:pStyle w:val="Default"/>
      </w:pPr>
    </w:p>
    <w:p w:rsidR="00141B86" w:rsidRDefault="00B54448" w:rsidP="00C96282">
      <w:pPr>
        <w:spacing w:before="100" w:beforeAutospacing="1" w:after="100" w:afterAutospacing="1"/>
        <w:rPr>
          <w:color w:val="FF0000"/>
          <w:lang w:val="sr-Latn-CS"/>
        </w:rPr>
      </w:pPr>
      <w:r w:rsidRPr="00157B77">
        <w:rPr>
          <w:color w:val="000000"/>
          <w:lang w:val="sr-Latn-CS"/>
        </w:rPr>
        <w:t>Pitanje</w:t>
      </w:r>
      <w:r w:rsidR="005653DA" w:rsidRPr="00157B77">
        <w:rPr>
          <w:color w:val="000000"/>
          <w:lang w:val="sr-Latn-CS"/>
        </w:rPr>
        <w:t>:</w:t>
      </w:r>
      <w:r w:rsidRPr="00157B77">
        <w:rPr>
          <w:color w:val="000000"/>
          <w:lang w:val="sr-Latn-CS"/>
        </w:rPr>
        <w:t>-</w:t>
      </w:r>
      <w:r w:rsidRPr="00157B77">
        <w:rPr>
          <w:color w:val="000000"/>
        </w:rPr>
        <w:t xml:space="preserve"> </w:t>
      </w:r>
      <w:r w:rsidR="00891191" w:rsidRPr="00157B77">
        <w:rPr>
          <w:color w:val="000000"/>
          <w:lang w:val="sr-Latn-CS"/>
        </w:rPr>
        <w:t xml:space="preserve"> </w:t>
      </w:r>
      <w:r w:rsidR="00141B86" w:rsidRPr="00141B86">
        <w:t>Javljam Vam se povodom javne nabavke JN 8/16 specifično za partije 194, 196 i 197 koje uključuju Randox reagense. Ovom prilikom želim da Vam postavim pitanje na kom aparatu ćete koristiti ove reagense, jer specifikacije koje ste Vi tražili odgovaraju zatvorenom sistemu reagenasa namenjenim za Randox Rx suzuka analizatore i kao takvi ne sadrže uputstvo za manuelnu upotrebu odnosno aplikacije za druge analizatore.</w:t>
      </w:r>
    </w:p>
    <w:p w:rsidR="00141B86" w:rsidRDefault="00141B86" w:rsidP="00C96282">
      <w:pPr>
        <w:spacing w:before="100" w:beforeAutospacing="1" w:after="100" w:afterAutospacing="1"/>
        <w:rPr>
          <w:color w:val="FF0000"/>
          <w:lang w:val="sr-Latn-CS"/>
        </w:rPr>
      </w:pPr>
    </w:p>
    <w:p w:rsidR="00180084" w:rsidRDefault="00C90FF6" w:rsidP="00C96282">
      <w:pPr>
        <w:spacing w:before="100" w:beforeAutospacing="1" w:after="100" w:afterAutospacing="1"/>
        <w:rPr>
          <w:color w:val="FF0000"/>
          <w:lang w:val="sr-Latn-CS"/>
        </w:rPr>
      </w:pPr>
      <w:r>
        <w:rPr>
          <w:color w:val="FF0000"/>
          <w:lang w:val="sr-Latn-CS"/>
        </w:rPr>
        <w:t>Odgovor:</w:t>
      </w:r>
      <w:r w:rsidR="00141B86" w:rsidRPr="00141B86">
        <w:t xml:space="preserve"> </w:t>
      </w:r>
      <w:r w:rsidR="00141B86">
        <w:t>Mi nemamo Rando</w:t>
      </w:r>
      <w:r w:rsidR="00141B86">
        <w:rPr>
          <w:lang w:val="sr-Latn-CS"/>
        </w:rPr>
        <w:t>x</w:t>
      </w:r>
      <w:r w:rsidR="00141B86">
        <w:t xml:space="preserve"> ure</w:t>
      </w:r>
      <w:r w:rsidR="00141B86">
        <w:rPr>
          <w:lang w:val="sr-Latn-CS"/>
        </w:rPr>
        <w:t>đaj</w:t>
      </w:r>
      <w:r w:rsidR="00141B86">
        <w:t xml:space="preserve"> i testove planiramo da prilagodimo za analizu u klasicnim spektrofotometrima koje imamo na Fakultetu.</w:t>
      </w:r>
    </w:p>
    <w:p w:rsidR="00435F2F" w:rsidRDefault="00435F2F" w:rsidP="00C96282">
      <w:pPr>
        <w:spacing w:before="100" w:beforeAutospacing="1" w:after="100" w:afterAutospacing="1"/>
        <w:rPr>
          <w:color w:val="FF0000"/>
          <w:lang w:val="sr-Latn-CS"/>
        </w:rPr>
      </w:pPr>
    </w:p>
    <w:p w:rsidR="00435F2F" w:rsidRPr="00C90FF6" w:rsidRDefault="00435F2F" w:rsidP="00C96282">
      <w:pPr>
        <w:spacing w:before="100" w:beforeAutospacing="1" w:after="100" w:afterAutospacing="1"/>
        <w:rPr>
          <w:color w:val="FF0000"/>
          <w:lang w:val="sr-Latn-CS"/>
        </w:rPr>
      </w:pPr>
    </w:p>
    <w:p w:rsidR="005C6F65" w:rsidRPr="006F581F" w:rsidRDefault="003440A0" w:rsidP="005C6F65">
      <w:pPr>
        <w:rPr>
          <w:sz w:val="22"/>
          <w:szCs w:val="22"/>
          <w:lang w:val="sr-Latn-CS"/>
        </w:rPr>
      </w:pPr>
      <w:r w:rsidRPr="00157B77">
        <w:t>У Београду</w:t>
      </w:r>
      <w:r w:rsidR="006F581F" w:rsidRPr="00157B77">
        <w:t xml:space="preserve">, </w:t>
      </w:r>
      <w:r w:rsidR="00270E58">
        <w:rPr>
          <w:lang w:val="sr-Latn-CS"/>
        </w:rPr>
        <w:t>21</w:t>
      </w:r>
      <w:r w:rsidR="006F581F" w:rsidRPr="00157B77">
        <w:t>.</w:t>
      </w:r>
      <w:r w:rsidRPr="00157B77">
        <w:rPr>
          <w:lang w:val="sr-Latn-CS"/>
        </w:rPr>
        <w:t>0</w:t>
      </w:r>
      <w:r w:rsidR="00270E58">
        <w:rPr>
          <w:lang w:val="sr-Latn-CS"/>
        </w:rPr>
        <w:t>3</w:t>
      </w:r>
      <w:r w:rsidR="006F581F" w:rsidRPr="00157B77">
        <w:t>.201</w:t>
      </w:r>
      <w:r w:rsidR="00270E58">
        <w:rPr>
          <w:lang w:val="sr-Latn-CS"/>
        </w:rPr>
        <w:t>6</w:t>
      </w:r>
      <w:r w:rsidR="005C6F65" w:rsidRPr="00157B77">
        <w:t>.</w:t>
      </w:r>
      <w:r w:rsidRPr="00157B77">
        <w:t>године</w:t>
      </w:r>
      <w:r w:rsidR="006F581F" w:rsidRPr="00157B77">
        <w:rPr>
          <w:lang w:val="sr-Latn-CS"/>
        </w:rPr>
        <w:t>.</w:t>
      </w:r>
    </w:p>
    <w:p w:rsidR="005C6F65" w:rsidRPr="00B065F8" w:rsidRDefault="005C6F65" w:rsidP="00197C62">
      <w:pPr>
        <w:rPr>
          <w:sz w:val="22"/>
          <w:szCs w:val="22"/>
        </w:rPr>
      </w:pPr>
    </w:p>
    <w:sectPr w:rsidR="005C6F65" w:rsidRPr="00B065F8" w:rsidSect="00D061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197C62"/>
    <w:rsid w:val="000167A1"/>
    <w:rsid w:val="000341BA"/>
    <w:rsid w:val="000521EF"/>
    <w:rsid w:val="00055156"/>
    <w:rsid w:val="00091957"/>
    <w:rsid w:val="000A0291"/>
    <w:rsid w:val="000B023A"/>
    <w:rsid w:val="000E52BB"/>
    <w:rsid w:val="00136FA8"/>
    <w:rsid w:val="00141B86"/>
    <w:rsid w:val="00157B77"/>
    <w:rsid w:val="00180084"/>
    <w:rsid w:val="00197C62"/>
    <w:rsid w:val="001A26C8"/>
    <w:rsid w:val="0020044F"/>
    <w:rsid w:val="0022487E"/>
    <w:rsid w:val="002264BF"/>
    <w:rsid w:val="002700E9"/>
    <w:rsid w:val="00270E58"/>
    <w:rsid w:val="0029441D"/>
    <w:rsid w:val="002F4FE3"/>
    <w:rsid w:val="003011BA"/>
    <w:rsid w:val="00301DEF"/>
    <w:rsid w:val="003440A0"/>
    <w:rsid w:val="00375D84"/>
    <w:rsid w:val="004123FF"/>
    <w:rsid w:val="00420783"/>
    <w:rsid w:val="00435F2F"/>
    <w:rsid w:val="0046566E"/>
    <w:rsid w:val="00494B9B"/>
    <w:rsid w:val="004953F3"/>
    <w:rsid w:val="004961C8"/>
    <w:rsid w:val="005653DA"/>
    <w:rsid w:val="00597566"/>
    <w:rsid w:val="005B445F"/>
    <w:rsid w:val="005C6F65"/>
    <w:rsid w:val="005D473D"/>
    <w:rsid w:val="005F26D5"/>
    <w:rsid w:val="00606AC9"/>
    <w:rsid w:val="00671AFC"/>
    <w:rsid w:val="006C74D7"/>
    <w:rsid w:val="006F581F"/>
    <w:rsid w:val="006F7F5F"/>
    <w:rsid w:val="0070325A"/>
    <w:rsid w:val="00755C5C"/>
    <w:rsid w:val="0076344B"/>
    <w:rsid w:val="00784E6C"/>
    <w:rsid w:val="00794C9B"/>
    <w:rsid w:val="00821FAD"/>
    <w:rsid w:val="00891191"/>
    <w:rsid w:val="008C36D0"/>
    <w:rsid w:val="008C76F6"/>
    <w:rsid w:val="008E02E5"/>
    <w:rsid w:val="008E2344"/>
    <w:rsid w:val="008E574E"/>
    <w:rsid w:val="008F2A18"/>
    <w:rsid w:val="00952C1B"/>
    <w:rsid w:val="0097106B"/>
    <w:rsid w:val="009B172F"/>
    <w:rsid w:val="00A02432"/>
    <w:rsid w:val="00A02AE4"/>
    <w:rsid w:val="00A46B82"/>
    <w:rsid w:val="00A65B01"/>
    <w:rsid w:val="00A85F29"/>
    <w:rsid w:val="00AA630D"/>
    <w:rsid w:val="00AB6812"/>
    <w:rsid w:val="00B065F8"/>
    <w:rsid w:val="00B54448"/>
    <w:rsid w:val="00B6325F"/>
    <w:rsid w:val="00B6677A"/>
    <w:rsid w:val="00BE30C5"/>
    <w:rsid w:val="00C1379D"/>
    <w:rsid w:val="00C20A97"/>
    <w:rsid w:val="00C51586"/>
    <w:rsid w:val="00C90FF6"/>
    <w:rsid w:val="00C96282"/>
    <w:rsid w:val="00C97DC2"/>
    <w:rsid w:val="00CB449F"/>
    <w:rsid w:val="00CF1E16"/>
    <w:rsid w:val="00D0611A"/>
    <w:rsid w:val="00D307D7"/>
    <w:rsid w:val="00D52A13"/>
    <w:rsid w:val="00D86CA3"/>
    <w:rsid w:val="00DA758B"/>
    <w:rsid w:val="00DB215E"/>
    <w:rsid w:val="00E45E43"/>
    <w:rsid w:val="00E73EA0"/>
    <w:rsid w:val="00E96AF5"/>
    <w:rsid w:val="00ED50C2"/>
    <w:rsid w:val="00F64E4D"/>
    <w:rsid w:val="00FC7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783"/>
    <w:rPr>
      <w:sz w:val="24"/>
      <w:szCs w:val="24"/>
      <w:lang w:val="sr-Cyrl-CS"/>
    </w:rPr>
  </w:style>
  <w:style w:type="paragraph" w:styleId="Heading1">
    <w:name w:val="heading 1"/>
    <w:basedOn w:val="Normal"/>
    <w:next w:val="Normal"/>
    <w:link w:val="Heading1Char"/>
    <w:qFormat/>
    <w:rsid w:val="00420783"/>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0783"/>
    <w:rPr>
      <w:b/>
      <w:bCs/>
      <w:sz w:val="24"/>
      <w:szCs w:val="24"/>
      <w:lang w:val="sr-Cyrl-CS"/>
    </w:rPr>
  </w:style>
  <w:style w:type="paragraph" w:styleId="NoSpacing">
    <w:name w:val="No Spacing"/>
    <w:link w:val="NoSpacingChar"/>
    <w:uiPriority w:val="1"/>
    <w:qFormat/>
    <w:rsid w:val="00420783"/>
    <w:rPr>
      <w:rFonts w:ascii="Calibri" w:hAnsi="Calibri"/>
      <w:sz w:val="22"/>
      <w:szCs w:val="22"/>
    </w:rPr>
  </w:style>
  <w:style w:type="character" w:customStyle="1" w:styleId="NoSpacingChar">
    <w:name w:val="No Spacing Char"/>
    <w:basedOn w:val="DefaultParagraphFont"/>
    <w:link w:val="NoSpacing"/>
    <w:uiPriority w:val="1"/>
    <w:rsid w:val="00420783"/>
    <w:rPr>
      <w:rFonts w:ascii="Calibri" w:hAnsi="Calibri"/>
      <w:sz w:val="22"/>
      <w:szCs w:val="22"/>
    </w:rPr>
  </w:style>
  <w:style w:type="paragraph" w:customStyle="1" w:styleId="Default">
    <w:name w:val="Default"/>
    <w:rsid w:val="00197C62"/>
    <w:pPr>
      <w:autoSpaceDE w:val="0"/>
      <w:autoSpaceDN w:val="0"/>
      <w:adjustRightInd w:val="0"/>
    </w:pPr>
    <w:rPr>
      <w:color w:val="000000"/>
      <w:sz w:val="24"/>
      <w:szCs w:val="24"/>
    </w:rPr>
  </w:style>
  <w:style w:type="character" w:styleId="Hyperlink">
    <w:name w:val="Hyperlink"/>
    <w:basedOn w:val="DefaultParagraphFont"/>
    <w:uiPriority w:val="99"/>
    <w:semiHidden/>
    <w:unhideWhenUsed/>
    <w:rsid w:val="00157B77"/>
    <w:rPr>
      <w:color w:val="0000FF"/>
      <w:u w:val="single"/>
    </w:rPr>
  </w:style>
</w:styles>
</file>

<file path=word/webSettings.xml><?xml version="1.0" encoding="utf-8"?>
<w:webSettings xmlns:r="http://schemas.openxmlformats.org/officeDocument/2006/relationships" xmlns:w="http://schemas.openxmlformats.org/wordprocessingml/2006/main">
  <w:divs>
    <w:div w:id="111171706">
      <w:bodyDiv w:val="1"/>
      <w:marLeft w:val="0"/>
      <w:marRight w:val="0"/>
      <w:marTop w:val="0"/>
      <w:marBottom w:val="0"/>
      <w:divBdr>
        <w:top w:val="none" w:sz="0" w:space="0" w:color="auto"/>
        <w:left w:val="none" w:sz="0" w:space="0" w:color="auto"/>
        <w:bottom w:val="none" w:sz="0" w:space="0" w:color="auto"/>
        <w:right w:val="none" w:sz="0" w:space="0" w:color="auto"/>
      </w:divBdr>
    </w:div>
    <w:div w:id="291598555">
      <w:bodyDiv w:val="1"/>
      <w:marLeft w:val="0"/>
      <w:marRight w:val="0"/>
      <w:marTop w:val="0"/>
      <w:marBottom w:val="0"/>
      <w:divBdr>
        <w:top w:val="none" w:sz="0" w:space="0" w:color="auto"/>
        <w:left w:val="none" w:sz="0" w:space="0" w:color="auto"/>
        <w:bottom w:val="none" w:sz="0" w:space="0" w:color="auto"/>
        <w:right w:val="none" w:sz="0" w:space="0" w:color="auto"/>
      </w:divBdr>
    </w:div>
    <w:div w:id="1436946017">
      <w:bodyDiv w:val="1"/>
      <w:marLeft w:val="0"/>
      <w:marRight w:val="0"/>
      <w:marTop w:val="0"/>
      <w:marBottom w:val="0"/>
      <w:divBdr>
        <w:top w:val="none" w:sz="0" w:space="0" w:color="auto"/>
        <w:left w:val="none" w:sz="0" w:space="0" w:color="auto"/>
        <w:bottom w:val="none" w:sz="0" w:space="0" w:color="auto"/>
        <w:right w:val="none" w:sz="0" w:space="0" w:color="auto"/>
      </w:divBdr>
    </w:div>
    <w:div w:id="2095086515">
      <w:bodyDiv w:val="1"/>
      <w:marLeft w:val="0"/>
      <w:marRight w:val="0"/>
      <w:marTop w:val="0"/>
      <w:marBottom w:val="0"/>
      <w:divBdr>
        <w:top w:val="none" w:sz="0" w:space="0" w:color="auto"/>
        <w:left w:val="none" w:sz="0" w:space="0" w:color="auto"/>
        <w:bottom w:val="none" w:sz="0" w:space="0" w:color="auto"/>
        <w:right w:val="none" w:sz="0" w:space="0" w:color="auto"/>
      </w:divBdr>
      <w:divsChild>
        <w:div w:id="1856263802">
          <w:marLeft w:val="0"/>
          <w:marRight w:val="0"/>
          <w:marTop w:val="0"/>
          <w:marBottom w:val="0"/>
          <w:divBdr>
            <w:top w:val="none" w:sz="0" w:space="0" w:color="auto"/>
            <w:left w:val="none" w:sz="0" w:space="0" w:color="auto"/>
            <w:bottom w:val="none" w:sz="0" w:space="0" w:color="auto"/>
            <w:right w:val="none" w:sz="0" w:space="0" w:color="auto"/>
          </w:divBdr>
        </w:div>
        <w:div w:id="498735788">
          <w:marLeft w:val="0"/>
          <w:marRight w:val="0"/>
          <w:marTop w:val="0"/>
          <w:marBottom w:val="0"/>
          <w:divBdr>
            <w:top w:val="none" w:sz="0" w:space="0" w:color="auto"/>
            <w:left w:val="none" w:sz="0" w:space="0" w:color="auto"/>
            <w:bottom w:val="none" w:sz="0" w:space="0" w:color="auto"/>
            <w:right w:val="none" w:sz="0" w:space="0" w:color="auto"/>
          </w:divBdr>
        </w:div>
        <w:div w:id="1195121458">
          <w:marLeft w:val="0"/>
          <w:marRight w:val="0"/>
          <w:marTop w:val="0"/>
          <w:marBottom w:val="0"/>
          <w:divBdr>
            <w:top w:val="none" w:sz="0" w:space="0" w:color="auto"/>
            <w:left w:val="none" w:sz="0" w:space="0" w:color="auto"/>
            <w:bottom w:val="none" w:sz="0" w:space="0" w:color="auto"/>
            <w:right w:val="none" w:sz="0" w:space="0" w:color="auto"/>
          </w:divBdr>
        </w:div>
        <w:div w:id="1608080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12A66-C04A-40DB-8F9D-413847EF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121</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Univerzitet u Beogradu - Hemijski fakultet</Company>
  <LinksUpToDate>false</LinksUpToDate>
  <CharactersWithSpaces>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Љиљана Секулић</dc:creator>
  <cp:keywords/>
  <dc:description/>
  <cp:lastModifiedBy>Љиљана Секулић</cp:lastModifiedBy>
  <cp:revision>4</cp:revision>
  <dcterms:created xsi:type="dcterms:W3CDTF">2016-03-21T10:43:00Z</dcterms:created>
  <dcterms:modified xsi:type="dcterms:W3CDTF">2016-03-21T10:46:00Z</dcterms:modified>
</cp:coreProperties>
</file>