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B" w:rsidRPr="007E061F" w:rsidRDefault="0079654B" w:rsidP="00197C62">
      <w:pPr>
        <w:pStyle w:val="Default"/>
        <w:rPr>
          <w:lang w:val="sr-Latn-CS"/>
        </w:rPr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>( odgovor) u vezi javne nabavke male vrednosti dobara- materijala za obrazovanje</w:t>
      </w:r>
      <w:r w:rsidR="002F4FE3">
        <w:rPr>
          <w:lang w:val="sr-Latn-CS"/>
        </w:rPr>
        <w:t xml:space="preserve">                        </w:t>
      </w:r>
      <w:r>
        <w:rPr>
          <w:lang w:val="sr-Latn-CS"/>
        </w:rPr>
        <w:t xml:space="preserve">( laboratorijsko staklo i potrošni materijal) </w:t>
      </w:r>
      <w:r w:rsidR="004A738F">
        <w:rPr>
          <w:lang w:val="sr-Latn-CS"/>
        </w:rPr>
        <w:t>oblikovanu po partijama, broj 11/15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A75D33" w:rsidRPr="00EB1F1D" w:rsidRDefault="00B54448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</w:t>
      </w:r>
      <w:r w:rsidR="002E5FE9" w:rsidRPr="00EB1F1D">
        <w:rPr>
          <w:color w:val="000000"/>
          <w:lang w:val="sr-Latn-CS"/>
        </w:rPr>
        <w:t xml:space="preserve">: </w:t>
      </w:r>
      <w:r w:rsidR="00A75D33" w:rsidRPr="00EB1F1D">
        <w:t>Partija 36-Da li je prihvatljivo ponuditi epruvete dimenzije 30x115mm I da li treba ponuditi 100set po 100kom ili kako?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potrebno je ponuditi epruvete dimenzija 115x28 mm, količina 1 set od 100 komada.</w:t>
      </w:r>
    </w:p>
    <w:p w:rsidR="002E5FE9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67- Da li prihvatljivo ponuditi kvarcnu kivetu od 3,5ml, s obzirom da se kod Hellme ne proizvodi od 4ml?</w:t>
      </w:r>
    </w:p>
    <w:p w:rsidR="00170711" w:rsidRPr="00170711" w:rsidRDefault="00170711" w:rsidP="00A75D33">
      <w:pPr>
        <w:spacing w:before="100" w:beforeAutospacing="1" w:after="100" w:afterAutospacing="1"/>
        <w:rPr>
          <w:color w:val="FF0000"/>
          <w:lang w:val="sr-Latn-CS"/>
        </w:rPr>
      </w:pPr>
      <w:r w:rsidRPr="00EB1F1D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Može.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88-Da li je prihvatlivo ponuditi levak za čvrsto dodava prečnika 60mm?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186- Da li je prihvatljivo ponuditi silikonsko crevo 6/9mm?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186-187- Koja dužinu silikonskog creva treba dostaviti za uzorak?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10 cm.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199-Da li je prihvatljivo ponuditi kivetu bez dostavljanja uzorka, da li je dovoljno samo priložiti sliku iz katalog? Da li je potrebna kiveta od optičkog ili optičko specijalnog stakla?</w:t>
      </w:r>
    </w:p>
    <w:p w:rsidR="00170711" w:rsidRPr="00170711" w:rsidRDefault="002E5FE9" w:rsidP="00A75D33">
      <w:pPr>
        <w:spacing w:before="100" w:beforeAutospacing="1" w:after="100" w:afterAutospacing="1"/>
        <w:rPr>
          <w:color w:val="FF0000"/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Uzorak je obavezan, optičko staklo.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223- Da li ste mislilili na šlif 14/23?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Da treba 14/23.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Parija 236- Da li se mogu ponuditi nastavci u plavoj boji?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lastRenderedPageBreak/>
        <w:t>Odgovor:</w:t>
      </w:r>
      <w:r w:rsidR="00170711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237- Da li se mogu pobuditi nastaci žute boje?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Partije 256-256 – Da se mogu ponuditi birete po Shelbach-u sa PTFE slavinom?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Ne 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192- Da li j</w:t>
      </w:r>
      <w:r w:rsidR="00170711">
        <w:rPr>
          <w:lang w:val="sr-Latn-CS"/>
        </w:rPr>
        <w:t>e p</w:t>
      </w:r>
      <w:r w:rsidR="00A75D33" w:rsidRPr="00EB1F1D">
        <w:t>rihvarljivo ponuditi šolju za kristalizaciju prečnika 95mm?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170711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219- Da li je prihvatljivo ponuditi wegeglase zapremine 35ml 50x35hmm?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35249C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230-Da li je prihvatljivo ponuditi Avan pričnika 63mm ili 76mm?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35249C">
        <w:rPr>
          <w:color w:val="FF0000"/>
          <w:lang w:val="sr-Latn-CS"/>
        </w:rPr>
        <w:t>Ne.</w:t>
      </w:r>
    </w:p>
    <w:p w:rsidR="00A75D33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000000"/>
          <w:lang w:val="sr-Latn-CS"/>
        </w:rPr>
        <w:t>Pitanje:</w:t>
      </w:r>
      <w:r w:rsidR="00A75D33" w:rsidRPr="00EB1F1D">
        <w:t>Partija 231- Da li je prihvatljivo ponuditi tučak dužine 115m ili 135mm?</w:t>
      </w:r>
    </w:p>
    <w:p w:rsidR="002E5FE9" w:rsidRPr="00EB1F1D" w:rsidRDefault="002E5FE9" w:rsidP="00A75D33">
      <w:pPr>
        <w:spacing w:before="100" w:beforeAutospacing="1" w:after="100" w:afterAutospacing="1"/>
        <w:rPr>
          <w:lang w:val="sr-Latn-CS"/>
        </w:rPr>
      </w:pPr>
      <w:r w:rsidRPr="00EB1F1D">
        <w:rPr>
          <w:color w:val="FF0000"/>
          <w:lang w:val="sr-Latn-CS"/>
        </w:rPr>
        <w:t>Odgovor:</w:t>
      </w:r>
      <w:r w:rsidR="0035249C">
        <w:rPr>
          <w:color w:val="FF0000"/>
          <w:lang w:val="sr-Latn-CS"/>
        </w:rPr>
        <w:t>Može 115 mm.</w:t>
      </w:r>
    </w:p>
    <w:p w:rsidR="00C34B13" w:rsidRDefault="00C34B13" w:rsidP="00A75D33">
      <w:pPr>
        <w:rPr>
          <w:color w:val="FF0000"/>
          <w:lang w:val="sr-Latn-CS"/>
        </w:rPr>
      </w:pPr>
    </w:p>
    <w:p w:rsidR="00207B20" w:rsidRDefault="00207B20" w:rsidP="00C34B13"/>
    <w:p w:rsidR="00207B20" w:rsidRDefault="00207B20" w:rsidP="00C34B13"/>
    <w:p w:rsidR="00A02432" w:rsidRDefault="00A02432" w:rsidP="00CF1E16"/>
    <w:p w:rsidR="00A02432" w:rsidRPr="002F4FE3" w:rsidRDefault="00A02432" w:rsidP="00CF1E16">
      <w:pPr>
        <w:rPr>
          <w:lang w:val="sr-Latn-CS"/>
        </w:rPr>
      </w:pPr>
    </w:p>
    <w:p w:rsidR="005C6F65" w:rsidRPr="006F581F" w:rsidRDefault="004A738F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2E5FE9">
        <w:rPr>
          <w:lang w:val="sr-Latn-CS"/>
        </w:rPr>
        <w:t>09</w:t>
      </w:r>
      <w:r w:rsidR="006F581F">
        <w:t>.</w:t>
      </w:r>
      <w:r w:rsidR="003440A0">
        <w:rPr>
          <w:lang w:val="sr-Latn-CS"/>
        </w:rPr>
        <w:t>0</w:t>
      </w:r>
      <w:r w:rsidR="003440A0">
        <w:t>4</w:t>
      </w:r>
      <w:r w:rsidR="006F581F">
        <w:t>.201</w:t>
      </w:r>
      <w:r>
        <w:rPr>
          <w:lang w:val="sr-Latn-CS"/>
        </w:rPr>
        <w:t>5</w:t>
      </w:r>
      <w:r w:rsidR="005C6F65" w:rsidRPr="006F581F">
        <w:t>.</w:t>
      </w:r>
      <w:r>
        <w:rPr>
          <w:lang w:val="sr-Latn-CS"/>
        </w:rPr>
        <w:t>godine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E52BB"/>
    <w:rsid w:val="00120F89"/>
    <w:rsid w:val="00136FA8"/>
    <w:rsid w:val="00170711"/>
    <w:rsid w:val="00197C62"/>
    <w:rsid w:val="001A26C8"/>
    <w:rsid w:val="0020044F"/>
    <w:rsid w:val="0020759A"/>
    <w:rsid w:val="00207B20"/>
    <w:rsid w:val="002700E9"/>
    <w:rsid w:val="0029441D"/>
    <w:rsid w:val="002B5208"/>
    <w:rsid w:val="002E5FE9"/>
    <w:rsid w:val="002F10D3"/>
    <w:rsid w:val="002F4FE3"/>
    <w:rsid w:val="003011BA"/>
    <w:rsid w:val="003440A0"/>
    <w:rsid w:val="0035249C"/>
    <w:rsid w:val="00375D84"/>
    <w:rsid w:val="003E0236"/>
    <w:rsid w:val="00403BF8"/>
    <w:rsid w:val="00420783"/>
    <w:rsid w:val="00494B9B"/>
    <w:rsid w:val="004961C8"/>
    <w:rsid w:val="004A5DA2"/>
    <w:rsid w:val="004A738F"/>
    <w:rsid w:val="00516E43"/>
    <w:rsid w:val="005653DA"/>
    <w:rsid w:val="00590C65"/>
    <w:rsid w:val="005C6F65"/>
    <w:rsid w:val="005D473D"/>
    <w:rsid w:val="005F252E"/>
    <w:rsid w:val="00606AC9"/>
    <w:rsid w:val="006C74D7"/>
    <w:rsid w:val="006F581F"/>
    <w:rsid w:val="0070325A"/>
    <w:rsid w:val="00755C5C"/>
    <w:rsid w:val="0076344B"/>
    <w:rsid w:val="00784E6C"/>
    <w:rsid w:val="0079654B"/>
    <w:rsid w:val="007B2105"/>
    <w:rsid w:val="007B2199"/>
    <w:rsid w:val="007C066D"/>
    <w:rsid w:val="007E061F"/>
    <w:rsid w:val="00821FAD"/>
    <w:rsid w:val="00833FE7"/>
    <w:rsid w:val="0089160B"/>
    <w:rsid w:val="008C36D0"/>
    <w:rsid w:val="008C76F6"/>
    <w:rsid w:val="008E02E5"/>
    <w:rsid w:val="008E2344"/>
    <w:rsid w:val="008E574E"/>
    <w:rsid w:val="00952C1B"/>
    <w:rsid w:val="0097106B"/>
    <w:rsid w:val="009B172F"/>
    <w:rsid w:val="00A02432"/>
    <w:rsid w:val="00A46B82"/>
    <w:rsid w:val="00A65B01"/>
    <w:rsid w:val="00A75D33"/>
    <w:rsid w:val="00A85F29"/>
    <w:rsid w:val="00A86E12"/>
    <w:rsid w:val="00AA630D"/>
    <w:rsid w:val="00AB6812"/>
    <w:rsid w:val="00AE6DBA"/>
    <w:rsid w:val="00B065F8"/>
    <w:rsid w:val="00B54448"/>
    <w:rsid w:val="00B6325F"/>
    <w:rsid w:val="00BE74FC"/>
    <w:rsid w:val="00C1379D"/>
    <w:rsid w:val="00C20A97"/>
    <w:rsid w:val="00C34B13"/>
    <w:rsid w:val="00C64630"/>
    <w:rsid w:val="00C67788"/>
    <w:rsid w:val="00CE77D0"/>
    <w:rsid w:val="00CF1E16"/>
    <w:rsid w:val="00D0611A"/>
    <w:rsid w:val="00D307D7"/>
    <w:rsid w:val="00D86CA3"/>
    <w:rsid w:val="00D9079B"/>
    <w:rsid w:val="00DA758B"/>
    <w:rsid w:val="00DB215E"/>
    <w:rsid w:val="00E45E43"/>
    <w:rsid w:val="00E96AF5"/>
    <w:rsid w:val="00EB1F1D"/>
    <w:rsid w:val="00ED50C2"/>
    <w:rsid w:val="00ED7C98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4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152C-548B-472B-8D22-C1F38FEA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</cp:revision>
  <cp:lastPrinted>2015-04-08T11:57:00Z</cp:lastPrinted>
  <dcterms:created xsi:type="dcterms:W3CDTF">2015-04-09T08:36:00Z</dcterms:created>
  <dcterms:modified xsi:type="dcterms:W3CDTF">2015-04-09T09:20:00Z</dcterms:modified>
</cp:coreProperties>
</file>